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794ac8b834c27" w:history="1">
              <w:r>
                <w:rPr>
                  <w:rStyle w:val="Hyperlink"/>
                </w:rPr>
                <w:t>2012-2016年中国儿童内衣市场供需分析及发展趋势研究报告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794ac8b834c27" w:history="1">
              <w:r>
                <w:rPr>
                  <w:rStyle w:val="Hyperlink"/>
                </w:rPr>
                <w:t>2012-2016年中国儿童内衣市场供需分析及发展趋势研究报告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794ac8b834c27" w:history="1">
                <w:r>
                  <w:rPr>
                    <w:rStyle w:val="Hyperlink"/>
                  </w:rPr>
                  <w:t>https://www.20087.com/2012-03/R_ertongneiyishichanggongxufenxijifazh.html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0794ac8b834c27" w:history="1">
        <w:r>
          <w:rPr>
            <w:rStyle w:val="Hyperlink"/>
          </w:rPr>
          <w:t>2012-2016年中国儿童内衣市场供需分析及发展趋势研究报告</w:t>
        </w:r>
      </w:hyperlink>
      <w:r>
        <w:rPr>
          <w:rFonts w:hint="eastAsia"/>
        </w:rPr>
        <w:t>》基于国家统计局、儿童内衣相关协会等渠道的资料数据，全方位剖析了儿童内衣行业的现状与市场需求，详细探讨了儿童内衣市场规模、产业链构成及价格动态，并针对儿童内衣各细分市场进行了分析。同时，儿童内衣报告还对市场前景、发展趋势进行了科学预测，评估了行业内品牌竞争格局、市场集中度以及儿童内衣重点企业的表现。此外，儿童内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2011-2012年中国内衣行业运行态势透析</w:t>
      </w:r>
      <w:r>
        <w:rPr>
          <w:rFonts w:hint="eastAsia"/>
        </w:rPr>
        <w:br/>
      </w:r>
      <w:r>
        <w:rPr>
          <w:rFonts w:hint="eastAsia"/>
        </w:rPr>
        <w:t>　　第一节 2011-2012年中国内衣行业发展概述</w:t>
      </w:r>
      <w:r>
        <w:rPr>
          <w:rFonts w:hint="eastAsia"/>
        </w:rPr>
        <w:br/>
      </w:r>
      <w:r>
        <w:rPr>
          <w:rFonts w:hint="eastAsia"/>
        </w:rPr>
        <w:t>　　　　一、内衣行业发展特点分析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2011-2012年中国内衣行业发展现状分析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三、内衣市场销售状况</w:t>
      </w:r>
      <w:r>
        <w:rPr>
          <w:rFonts w:hint="eastAsia"/>
        </w:rPr>
        <w:br/>
      </w:r>
      <w:r>
        <w:rPr>
          <w:rFonts w:hint="eastAsia"/>
        </w:rPr>
        <w:t>　　　　四、内衣市场消费潜力分析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2011-2012年中国内衣行业发展态势分析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2011-2012年中国儿童内衣产业运行环境分析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2011-2012年中国儿童内衣产业政策环境分析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二、儿童内衣标准分析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2011-2012年中国儿童内衣产业社会环境分析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2011-2012年中国儿童内衣产业运行态势分析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2011-2012年中国儿童内衣产业发展概述</w:t>
      </w:r>
      <w:r>
        <w:rPr>
          <w:rFonts w:hint="eastAsia"/>
        </w:rPr>
        <w:br/>
      </w:r>
      <w:r>
        <w:rPr>
          <w:rFonts w:hint="eastAsia"/>
        </w:rPr>
        <w:t>　　　　一、儿童内衣产业特点分析</w:t>
      </w:r>
      <w:r>
        <w:rPr>
          <w:rFonts w:hint="eastAsia"/>
        </w:rPr>
        <w:br/>
      </w:r>
      <w:r>
        <w:rPr>
          <w:rFonts w:hint="eastAsia"/>
        </w:rPr>
        <w:t>　　　　二、世界儿童内衣产业动态分析</w:t>
      </w:r>
      <w:r>
        <w:rPr>
          <w:rFonts w:hint="eastAsia"/>
        </w:rPr>
        <w:br/>
      </w:r>
      <w:r>
        <w:rPr>
          <w:rFonts w:hint="eastAsia"/>
        </w:rPr>
        <w:t>　　　　三、儿童内衣品牌分析</w:t>
      </w:r>
      <w:r>
        <w:rPr>
          <w:rFonts w:hint="eastAsia"/>
        </w:rPr>
        <w:br/>
      </w:r>
      <w:r>
        <w:rPr>
          <w:rFonts w:hint="eastAsia"/>
        </w:rPr>
        <w:t>　　第二节 2011-2012年中国儿童内衣运行态势分析</w:t>
      </w:r>
      <w:r>
        <w:rPr>
          <w:rFonts w:hint="eastAsia"/>
        </w:rPr>
        <w:br/>
      </w:r>
      <w:r>
        <w:rPr>
          <w:rFonts w:hint="eastAsia"/>
        </w:rPr>
        <w:t>　　　　一、儿童内衣抽检合格率分析</w:t>
      </w:r>
      <w:r>
        <w:rPr>
          <w:rFonts w:hint="eastAsia"/>
        </w:rPr>
        <w:br/>
      </w:r>
      <w:r>
        <w:rPr>
          <w:rFonts w:hint="eastAsia"/>
        </w:rPr>
        <w:t>　　　　二、三枪迪斯尼联手推儿童内衣</w:t>
      </w:r>
      <w:r>
        <w:rPr>
          <w:rFonts w:hint="eastAsia"/>
        </w:rPr>
        <w:br/>
      </w:r>
      <w:r>
        <w:rPr>
          <w:rFonts w:hint="eastAsia"/>
        </w:rPr>
        <w:t>　　　　三、大脸兔儿童内衣品牌发展走上快车道</w:t>
      </w:r>
      <w:r>
        <w:rPr>
          <w:rFonts w:hint="eastAsia"/>
        </w:rPr>
        <w:br/>
      </w:r>
      <w:r>
        <w:rPr>
          <w:rFonts w:hint="eastAsia"/>
        </w:rPr>
        <w:t>　　第三节 2011-2012年中国儿童内衣产业发展问题分析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2011-2012年中国儿童内衣市场运行态势分析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2011-2012年中国儿童内衣市场运行综述</w:t>
      </w:r>
      <w:r>
        <w:rPr>
          <w:rFonts w:hint="eastAsia"/>
        </w:rPr>
        <w:br/>
      </w:r>
      <w:r>
        <w:rPr>
          <w:rFonts w:hint="eastAsia"/>
        </w:rPr>
        <w:t>　　　　一、儿童内衣市场供给情况分析</w:t>
      </w:r>
      <w:r>
        <w:rPr>
          <w:rFonts w:hint="eastAsia"/>
        </w:rPr>
        <w:br/>
      </w:r>
      <w:r>
        <w:rPr>
          <w:rFonts w:hint="eastAsia"/>
        </w:rPr>
        <w:t>　　　　二、儿童内衣需求分析</w:t>
      </w:r>
      <w:r>
        <w:rPr>
          <w:rFonts w:hint="eastAsia"/>
        </w:rPr>
        <w:br/>
      </w:r>
      <w:r>
        <w:rPr>
          <w:rFonts w:hint="eastAsia"/>
        </w:rPr>
        <w:t>　　　　三、儿童内衣需求特点分析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2011-2012年中国儿童内衣市场运行动态分析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一、儿童内衣流行分析</w:t>
      </w:r>
      <w:r>
        <w:rPr>
          <w:rFonts w:hint="eastAsia"/>
        </w:rPr>
        <w:br/>
      </w:r>
      <w:r>
        <w:rPr>
          <w:rFonts w:hint="eastAsia"/>
        </w:rPr>
        <w:t>　　　　二、儿童内衣受动画影响分析</w:t>
      </w:r>
      <w:r>
        <w:rPr>
          <w:rFonts w:hint="eastAsia"/>
        </w:rPr>
        <w:br/>
      </w:r>
      <w:r>
        <w:rPr>
          <w:rFonts w:hint="eastAsia"/>
        </w:rPr>
        <w:t>　　　　三、儿童内衣主要面料分析</w:t>
      </w:r>
      <w:r>
        <w:rPr>
          <w:rFonts w:hint="eastAsia"/>
        </w:rPr>
        <w:br/>
      </w:r>
      <w:r>
        <w:rPr>
          <w:rFonts w:hint="eastAsia"/>
        </w:rPr>
        <w:t>　　第三节 2011-2012年中国儿童内衣市场销售情况分析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2001-2009年中国内衣产业主要细分产品市场进出口数据监测分析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2006-2010年中国针织或钩编男内裤、睡衣裤、浴衣、晨衣等进出口数据监测分析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一、针织或钩编男内裤、睡衣裤、浴衣、晨衣等进出口数量分析（6107）</w:t>
      </w:r>
      <w:r>
        <w:rPr>
          <w:rFonts w:hint="eastAsia"/>
        </w:rPr>
        <w:br/>
      </w:r>
      <w:r>
        <w:rPr>
          <w:rFonts w:hint="eastAsia"/>
        </w:rPr>
        <w:t>　　　　二、针织或钩编男内裤、睡衣裤、浴衣、晨衣等进出口金额分析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2006-2010年中国针或钩织女衬裙，短衬裤，睡衣裤，浴衣，晨衣等进出口数据监测分析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一、针或钩织女衬裙，短衬裤，睡衣裤，浴衣，晨衣等进出口数量分析（6108）</w:t>
      </w:r>
      <w:r>
        <w:rPr>
          <w:rFonts w:hint="eastAsia"/>
        </w:rPr>
        <w:br/>
      </w:r>
      <w:r>
        <w:rPr>
          <w:rFonts w:hint="eastAsia"/>
        </w:rPr>
        <w:t>　　　　二、针或钩织女衬裙，短衬裤，睡衣裤，浴衣，晨衣等进出口金额分析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三、针或钩织女衬裙，短衬裤，睡衣裤，浴衣，晨衣等进出口国家及地区分析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2006-2010年中国男背心及其他内衣裤、睡衣裤、浴衣、晨衣等进出口数据监测分析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一、男背心及其他内衣裤、睡衣裤、浴衣、晨衣等进出口数量分析（6207）</w:t>
      </w:r>
      <w:r>
        <w:rPr>
          <w:rFonts w:hint="eastAsia"/>
        </w:rPr>
        <w:br/>
      </w:r>
      <w:r>
        <w:rPr>
          <w:rFonts w:hint="eastAsia"/>
        </w:rPr>
        <w:t>　　　　二、男背心及其他内衣裤、睡衣裤、浴衣、晨衣等进出口金额分析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三、男背心及其他内衣裤、睡衣裤、浴衣、晨衣等进出口国家及地区分析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2006-2010年中国女背心等内衣，衬裙，短衬裤，睡衣裤，浴晨衣等进出口数据监测分析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一、女背心等内衣，衬裙，短衬裤，睡衣裤，浴晨衣等进出口数量分析（6208）</w:t>
      </w:r>
      <w:r>
        <w:rPr>
          <w:rFonts w:hint="eastAsia"/>
        </w:rPr>
        <w:br/>
      </w:r>
      <w:r>
        <w:rPr>
          <w:rFonts w:hint="eastAsia"/>
        </w:rPr>
        <w:t>　　　　二、女背心等内衣，衬裙，短衬裤，睡衣裤，浴晨衣等进出口金额分析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三、女背心等内衣，衬裙，短衬裤，睡衣裤，浴晨衣等进出口国家及地区分析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2011-2012年中国儿童内衣产品市场竞争格局分析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2011-2012年中国儿童内衣竞争现状分析</w:t>
      </w:r>
      <w:r>
        <w:rPr>
          <w:rFonts w:hint="eastAsia"/>
        </w:rPr>
        <w:br/>
      </w:r>
      <w:r>
        <w:rPr>
          <w:rFonts w:hint="eastAsia"/>
        </w:rPr>
        <w:t>　　　　一、儿童内衣产业竞争力分析</w:t>
      </w:r>
      <w:r>
        <w:rPr>
          <w:rFonts w:hint="eastAsia"/>
        </w:rPr>
        <w:br/>
      </w:r>
      <w:r>
        <w:rPr>
          <w:rFonts w:hint="eastAsia"/>
        </w:rPr>
        <w:t>　　　　二、儿童内衣品牌竞争格局分析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三、儿童内衣设计工艺竞争分析</w:t>
      </w:r>
      <w:r>
        <w:rPr>
          <w:rFonts w:hint="eastAsia"/>
        </w:rPr>
        <w:br/>
      </w:r>
      <w:r>
        <w:rPr>
          <w:rFonts w:hint="eastAsia"/>
        </w:rPr>
        <w:t>　　第二节 2011-2012年中国儿童内衣产业集中度分析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一、儿童服装产量集中度分析</w:t>
      </w:r>
      <w:r>
        <w:rPr>
          <w:rFonts w:hint="eastAsia"/>
        </w:rPr>
        <w:br/>
      </w:r>
      <w:r>
        <w:rPr>
          <w:rFonts w:hint="eastAsia"/>
        </w:rPr>
        <w:t>　　　　二、儿童内衣市场集中度分析</w:t>
      </w:r>
      <w:r>
        <w:rPr>
          <w:rFonts w:hint="eastAsia"/>
        </w:rPr>
        <w:br/>
      </w:r>
      <w:r>
        <w:rPr>
          <w:rFonts w:hint="eastAsia"/>
        </w:rPr>
        <w:t>　　　　三、儿童内衣区域集中度分析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2011-2012年中国儿童内衣产业提升竞争力策略分析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2011-2012年中国儿童内衣产业优势企业竞争力分析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高唐县佛斯特针织服装有限公司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二、2011年儿童服装重点省市数据分析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2011年上半年年中国儿童服装产量增长性分析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2012-2016年中国儿童内衣产业发展趋势预测分析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2012-2016年中国儿童内衣产业前景预测分析</w:t>
      </w:r>
      <w:r>
        <w:rPr>
          <w:rFonts w:hint="eastAsia"/>
        </w:rPr>
        <w:br/>
      </w:r>
      <w:r>
        <w:rPr>
          <w:rFonts w:hint="eastAsia"/>
        </w:rPr>
        <w:t>　　　　一、儿童内衣流行趋势分析</w:t>
      </w:r>
      <w:r>
        <w:rPr>
          <w:rFonts w:hint="eastAsia"/>
        </w:rPr>
        <w:br/>
      </w:r>
      <w:r>
        <w:rPr>
          <w:rFonts w:hint="eastAsia"/>
        </w:rPr>
        <w:t>　　　　二、儿童内衣竞争格局预测分析</w:t>
      </w:r>
      <w:r>
        <w:rPr>
          <w:rFonts w:hint="eastAsia"/>
        </w:rPr>
        <w:br/>
      </w:r>
      <w:r>
        <w:rPr>
          <w:rFonts w:hint="eastAsia"/>
        </w:rPr>
        <w:t>　　　　三、纺织行业预测分析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2012-2016年中国儿童内衣产业市场预测分析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一、儿童内衣供给预测分析</w:t>
      </w:r>
      <w:r>
        <w:rPr>
          <w:rFonts w:hint="eastAsia"/>
        </w:rPr>
        <w:br/>
      </w:r>
      <w:r>
        <w:rPr>
          <w:rFonts w:hint="eastAsia"/>
        </w:rPr>
        <w:t>　　　　二、儿童内衣需求预测分析</w:t>
      </w:r>
      <w:r>
        <w:rPr>
          <w:rFonts w:hint="eastAsia"/>
        </w:rPr>
        <w:br/>
      </w:r>
      <w:r>
        <w:rPr>
          <w:rFonts w:hint="eastAsia"/>
        </w:rPr>
        <w:t>　　　　三、儿童内衣进出口预测分析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2012-2016年中国儿童内衣产业市场盈利预测分析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2012-2016年中国儿童内衣行业投资机会与风险分析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2012-2016年中国儿童内衣行业投资环境分析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一、儿童内衣投资潜力分析</w:t>
      </w:r>
      <w:r>
        <w:rPr>
          <w:rFonts w:hint="eastAsia"/>
        </w:rPr>
        <w:br/>
      </w:r>
      <w:r>
        <w:rPr>
          <w:rFonts w:hint="eastAsia"/>
        </w:rPr>
        <w:t>　　　　二、儿童内衣投资吸引力分析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中^智^林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2006-2010年中国针织或钩编男内裤、睡衣裤、浴衣、晨衣等进出口数量分析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2006-2010年中国针织或钩编男内裤、睡衣裤、浴衣、晨衣等进出口平均单价分析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2006-2010年中国针或钩织女衬裙，短衬裤，睡衣裤，浴衣，晨衣等进出口数量分析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2006-2010年中国针或钩织女衬裙，短衬裤，睡衣裤，浴衣，晨衣等进出口平均单价分析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2006-2010年中国针或钩织女衬裙，短衬裤，睡衣裤，浴衣，晨衣进出口国家及地区分析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2006-2010年中国男背心及其他内衣裤、睡衣裤、浴衣、晨衣等进出口数量分析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2006-2010年中国男背心及其他内衣裤、睡衣裤、浴衣、晨衣等进出口平均单价分析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2006-2010年中国男背心及其他内衣裤、睡衣裤、浴衣、晨衣进出口国家及地区分析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高唐县佛斯特针织服装有限公司负债情况图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武汉猫人制衣有限公司负债情况图</w:t>
      </w:r>
      <w:r>
        <w:rPr>
          <w:rFonts w:hint="eastAsia"/>
        </w:rPr>
        <w:br/>
      </w:r>
      <w:r>
        <w:rPr>
          <w:rFonts w:hint="eastAsia"/>
        </w:rPr>
        <w:t>　　图表 武汉猫人制衣有限公司负债指标走势图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2007-2010年我国儿童服装产量变化图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2009-2010年我国儿童服装重点省市产量对比图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2011年我国儿童服装重点省市产量及增长率统计表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2011年我国儿童服装市场集中度和2010年同期对比图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794ac8b834c27" w:history="1">
        <w:r>
          <w:rPr>
            <w:rStyle w:val="Hyperlink"/>
          </w:rPr>
          <w:t>2012-2016年中国儿童内衣市场供需分析及发展趋势研究报告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794ac8b834c27" w:history="1">
        <w:r>
          <w:rPr>
            <w:rStyle w:val="Hyperlink"/>
          </w:rPr>
          <w:t>https://www.20087.com/2012-03/R_ertongneiyishichanggongxufenxijifazh.html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6dace45c4762" w:history="1">
      <w:r>
        <w:rPr>
          <w:rStyle w:val="Hyperlink"/>
        </w:rPr>
        <w:t>2012-2016年中国儿童内衣市场供需分析及发展趋势研究报告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tongneiyishichanggongxufenxijifazh.html" TargetMode="External" Id="Rb80794ac8b8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tongneiyishichanggongxufenxijifazh.html" TargetMode="External" Id="R26876dace45c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2012-03-13T05:10:00Z</dcterms:created>
  <dcterms:modified xsi:type="dcterms:W3CDTF">2012-03-13T06:10:00Z</dcterms:modified>
  <dc:subject>2012-2016年中国儿童内衣市场供需分析及发展趋势研究报告</dc:subject>
  <dc:title>2012-2016年中国儿童内衣市场供需分析及发展趋势研究报告</dc:title>
  <cp:keywords>2012-2016年中国儿童内衣市场供需分析及发展趋势研究报告</cp:keywords>
  <dc:description>2012-2016年中国儿童内衣市场供需分析及发展趋势研究报告</dc:description>
</cp:coreProperties>
</file>