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f7ecd3fb9402b" w:history="1">
              <w:r>
                <w:rPr>
                  <w:rStyle w:val="Hyperlink"/>
                </w:rPr>
                <w:t>2012-2016年中国水轮机行业发展现状调研及发展潜力分析报告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f7ecd3fb9402b" w:history="1">
              <w:r>
                <w:rPr>
                  <w:rStyle w:val="Hyperlink"/>
                </w:rPr>
                <w:t>2012-2016年中国水轮机行业发展现状调研及发展潜力分析报告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f7ecd3fb9402b" w:history="1">
                <w:r>
                  <w:rPr>
                    <w:rStyle w:val="Hyperlink"/>
                  </w:rPr>
                  <w:t>https://www.20087.com/DiaoYan/2012-03/shuilunjihangyefazhanxianzhuangdiaoy.html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2011-2012年中国水轮机行业市场发展环境分析（PEST分析法）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2011-2012年中国水轮机行业社会环境分析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2011-2012年中国水轮机行业技术环境分析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　　五、福伊特为中国提供首台水轮机转轮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2011-2012年中国水轮机产业发展存在问题分析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2011-2012年中国水轮机调节系统分析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2007-2011年中国电站水轮机产量数据统计分析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二、2011年电站水轮机重点省市数据分析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2011年中国电站水轮机产量增长性分析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2007-2011年中国水轮机及辅机制造行业数据监测分析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2006-2010年中国水轮机行业市场进出口数据统计监测</w:t>
      </w:r>
      <w:r>
        <w:rPr>
          <w:rFonts w:hint="eastAsia"/>
        </w:rPr>
        <w:br/>
      </w:r>
      <w:r>
        <w:rPr>
          <w:rFonts w:hint="eastAsia"/>
        </w:rPr>
        <w:t>　　第一节 2006-2010年中国功率1千KW的水轮机及水轮进出口数据监测分析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一、功率1千KW的水轮机及水轮进出口数量分析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二、功率1千KW的水轮机及水轮进出口金额分析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三、功率1千KW的水轮机及水轮进出口国家及地区分析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2006-2010年中国功率1千KW-1万KW的水轮机及水轮进出口数据监测分析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一、功率1千KW-1万KW的水轮机及水轮进出口数量分析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二、功率1千KW-1万KW的水轮机及水轮进出口金额分析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三、功率1千KW-1万KW的水轮机及水轮进出口国家及地区分析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2006-2010年中国功率＞3万KW冲击式水轮机及水轮进出口数据监测分析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一、功率＞3万KW冲击式水轮机及水轮进出口数量分析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二、功率＞3万KW冲击式水轮机及水轮进出口金额分析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三、功率＞3万KW冲击式水轮机及水轮进出口国家及地区分析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2006-2010年中国功率＞3.5万KW贯流水轮机及水轮进出口数据监测分析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一、功率＞3.5万KW贯流水轮机及水轮进出口数量分析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二、功率＞3.5万KW贯流水轮机及水轮进出口金额分析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三、功率＞3.5万KW贯流水轮机及水轮进出口国家及地区分析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2006-2010年中国功率＞20万KW水泵式水轮机及水轮进出口数据监测分析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一、功率＞20万KW水泵式水轮机及水轮进出口数量分析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二、功率＞20万KW水泵式水轮机及水轮进出口金额分析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三、功率＞20万KW水泵式水轮机及水轮进出口国家及地区分析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2006-2010年中国功率＞1万KW的其他水轮机及水轮进出口数据监测分析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一、功率＞1万KW的其他水轮机及水轮进出口数量分析</w:t>
      </w:r>
      <w:r>
        <w:rPr>
          <w:rFonts w:hint="eastAsia"/>
        </w:rPr>
        <w:br/>
      </w:r>
      <w:r>
        <w:rPr>
          <w:rFonts w:hint="eastAsia"/>
        </w:rPr>
        <w:t>　　　　二、功率＞1万KW的其他水轮机及水轮进出口金额分析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三、功率＞1万KW的其他水轮机及水轮进出口国家及地区分析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2006-2010年中国水轮机零件行业市场进出口数据调查</w:t>
      </w:r>
      <w:r>
        <w:rPr>
          <w:rFonts w:hint="eastAsia"/>
        </w:rPr>
        <w:br/>
      </w:r>
      <w:r>
        <w:rPr>
          <w:rFonts w:hint="eastAsia"/>
        </w:rPr>
        <w:t>　　第一节 2006-2010年中国水轮机及水轮的调节器进出口数据监测分析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一、水轮机及水轮的调节器进出口数量分析</w:t>
      </w:r>
      <w:r>
        <w:rPr>
          <w:rFonts w:hint="eastAsia"/>
        </w:rPr>
        <w:br/>
      </w:r>
      <w:r>
        <w:rPr>
          <w:rFonts w:hint="eastAsia"/>
        </w:rPr>
        <w:t>　　　　二、水轮机及水轮的调节器进出口金额分析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三、水轮机及水轮的调节器进出口国家及地区分析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2006-2010年中国水轮机及水轮的其他零件进出口数据监测分析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一、水轮机及水轮的其他零件进出口数量分析</w:t>
      </w:r>
      <w:r>
        <w:rPr>
          <w:rFonts w:hint="eastAsia"/>
        </w:rPr>
        <w:br/>
      </w:r>
      <w:r>
        <w:rPr>
          <w:rFonts w:hint="eastAsia"/>
        </w:rPr>
        <w:t>　　　　二、水轮机及水轮的其他零件进出口金额分析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沈阳格泰水电设备有限公司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一、桐庐富春江镇水力发电设备制造业实现逆势发展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2012-2016年中国水轮机产业市场预测分析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2012-2016年中国水轮机产业投资风险分析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2007-2010年我国电站水轮机产量变化图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2009-2010年我国电站水轮机重点省市产量对比图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2011年我国电站水轮机重点省市产量及增长率统计表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2011年我国电站水轮机市场集中度和2010年同期对比图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2011年我国水轮机及辅机制造行业不同类型企业数量分布图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2011年我国水轮机及辅机制造行业不同所有制企业数量分布图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2011年我国水轮机及辅机制造行业不同类型企业销售收入分布图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2011年我国水轮机及辅机制造行业不同所有制企业销售收入分布图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2007-2011年我国水轮机及辅机制造行业主要盈利指标增长趋势图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2006-2010年中国功率1千KW-1万KW的水轮机及水轮出口国家及地区分析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2006-2010年中国功率＞3万KW冲击式水轮机及水轮出口国家及地区分析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2006-2010年中国功率＞3.5万KW贯流水轮机及水轮出口国家及地区分析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2006-2010年中国功率＞20万KW水泵式水轮机及水轮出口国家及地区分析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2006-2010年中国功率＞1万KW的其他水轮机及水轮出口国家及地区分析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2006-2010年中国水轮机及水轮的调节器出口国家及地区分析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2006-2010年中国水轮机及水轮的其他零件出口国家及地区分析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2012-2016年中国水轮机市场竞争格局预测分析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f7ecd3fb9402b" w:history="1">
        <w:r>
          <w:rPr>
            <w:rStyle w:val="Hyperlink"/>
          </w:rPr>
          <w:t>2012-2016年中国水轮机行业发展现状调研及发展潜力分析报告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f7ecd3fb9402b" w:history="1">
        <w:r>
          <w:rPr>
            <w:rStyle w:val="Hyperlink"/>
          </w:rPr>
          <w:t>https://www.20087.com/DiaoYan/2012-03/shuilunjihangyefazhanxianzhuangdiaoy.html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热点：汽轮机是内燃机还是外燃机、水轮机调速器、潮流能水轮机、水轮机图片、8万吨液压机什么概念、水轮机结构图、减速机是干什么用的、水轮机的工作原理、水轮机有哪几种类型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13228aeb4ee1" w:history="1">
      <w:r>
        <w:rPr>
          <w:rStyle w:val="Hyperlink"/>
        </w:rPr>
        <w:t>2012-2016年中国水轮机行业发展现状调研及发展潜力分析报告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ilunjihangyefazhanxianzhuangdiaoy.html" TargetMode="External" Id="R048f7ecd3fb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ilunjihangyefazhanxianzhuangdiaoy.html" TargetMode="External" Id="Rae6c13228aeb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2012-03-27T02:12:00Z</dcterms:created>
  <dcterms:modified xsi:type="dcterms:W3CDTF">2012-03-27T03:12:00Z</dcterms:modified>
  <dc:subject>2012-2016年中国水轮机行业发展现状调研及发展潜力分析报告</dc:subject>
  <dc:title>2012-2016年中国水轮机行业发展现状调研及发展潜力分析报告</dc:title>
  <cp:keywords>2012-2016年中国水轮机行业发展现状调研及发展潜力分析报告</cp:keywords>
  <dc:description>2012-2016年中国水轮机行业发展现状调研及发展潜力分析报告</dc:description>
</cp:coreProperties>
</file>