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e304cdd84e45" w:history="1">
              <w:r>
                <w:rPr>
                  <w:rStyle w:val="Hyperlink"/>
                </w:rPr>
                <w:t>2012-2016年中国铸造业行业深度研究及发展走势分析报告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e304cdd84e45" w:history="1">
              <w:r>
                <w:rPr>
                  <w:rStyle w:val="Hyperlink"/>
                </w:rPr>
                <w:t>2012-2016年中国铸造业行业深度研究及发展走势分析报告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4e304cdd84e45" w:history="1">
                <w:r>
                  <w:rPr>
                    <w:rStyle w:val="Hyperlink"/>
                  </w:rPr>
                  <w:t>https://www.20087.com/2012-03/R_zhuzaoyehangyeshenduyanjiujifazhanzo.html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业是基础制造业的重要组成部分，长期以来支撑着机械、汽车、航空航天等多个行业的发展。近年来，铸造技术不断创新，精密铸造、消失模铸造等先进工艺的应用大大提升了铸件的质量和精度。同时，随着智能制造技术的发展，铸造企业开始引入自动化生产线和智能机器人，提高了生产效率和产品一致性。然而，铸造业也面临着原材料价格波动、劳动力成本上升等挑战。</w:t>
      </w:r>
      <w:r>
        <w:rPr>
          <w:rFonts w:hint="eastAsia"/>
        </w:rPr>
        <w:br/>
      </w:r>
      <w:r>
        <w:rPr>
          <w:rFonts w:hint="eastAsia"/>
        </w:rPr>
        <w:t>　　未来，铸造业的发展将更加注重技术创新和可持续发展。市场调研网指出，一方面，通过采用新材料和新技术，铸造业将能够生产出更轻量化、高强度的铸件，满足下游行业对于高性能零部件的需求。另一方面，铸造业将更加重视节能减排，通过优化工艺流程和采用清洁生产技术来减少环境污染。此外，随着工业4.0概念的推进，铸造业将更加依赖数字化和自动化技术，提高生产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铸造业运行背景点评</w:t>
      </w:r>
      <w:r>
        <w:rPr>
          <w:rFonts w:hint="eastAsia"/>
        </w:rPr>
        <w:br/>
      </w:r>
      <w:r>
        <w:rPr>
          <w:rFonts w:hint="eastAsia"/>
        </w:rPr>
        <w:t>第一章 铸造产业相关概述</w:t>
      </w:r>
      <w:r>
        <w:rPr>
          <w:rFonts w:hint="eastAsia"/>
        </w:rPr>
        <w:br/>
      </w:r>
      <w:r>
        <w:rPr>
          <w:rFonts w:hint="eastAsia"/>
        </w:rPr>
        <w:t>　　第一节 铸造阐述</w:t>
      </w:r>
      <w:r>
        <w:rPr>
          <w:rFonts w:hint="eastAsia"/>
        </w:rPr>
        <w:br/>
      </w:r>
      <w:r>
        <w:rPr>
          <w:rFonts w:hint="eastAsia"/>
        </w:rPr>
        <w:t>　　　　一、铸造的发展与演进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　　五、铸造行业在国民经济中的地位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铸造工艺</w:t>
      </w:r>
      <w:r>
        <w:rPr>
          <w:rFonts w:hint="eastAsia"/>
        </w:rPr>
        <w:br/>
      </w:r>
      <w:r>
        <w:rPr>
          <w:rFonts w:hint="eastAsia"/>
        </w:rPr>
        <w:t>　　　　一、铸造工艺的特点及要求</w:t>
      </w:r>
      <w:r>
        <w:rPr>
          <w:rFonts w:hint="eastAsia"/>
        </w:rPr>
        <w:br/>
      </w:r>
      <w:r>
        <w:rPr>
          <w:rFonts w:hint="eastAsia"/>
        </w:rPr>
        <w:t>　　　　二、铸造工艺及流程</w:t>
      </w:r>
      <w:r>
        <w:rPr>
          <w:rFonts w:hint="eastAsia"/>
        </w:rPr>
        <w:br/>
      </w:r>
      <w:r>
        <w:rPr>
          <w:rFonts w:hint="eastAsia"/>
        </w:rPr>
        <w:t>　　第三节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第四节 铸造产品材质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2011-2012年世界铸造行业市场发展格局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2012-2016年世界铸造行业发展趋势分析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铸造业动态聚焦</w:t>
      </w:r>
      <w:r>
        <w:rPr>
          <w:rFonts w:hint="eastAsia"/>
        </w:rPr>
        <w:br/>
      </w:r>
      <w:r>
        <w:rPr>
          <w:rFonts w:hint="eastAsia"/>
        </w:rPr>
        <w:t>第四章 2011-2012年中国铸造行业市场运行态势剖析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2011-2012年中国铸造市场发展现状分析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2011-2012年中国铸造业的机遇与挑战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2011-2012年中国铸造技术总体现状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2011-2012年中国铸造技术发展趋势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一、铸造生产工艺研究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2007-2011年中国金属铸造加工行业数据监测分析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2007-2011年中国金属铸造加工行业规模分析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2007-2011年中国金属铸造加工行业产值分析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2007-2011年中国金属铸造加工行业成本费用分析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2011-2012年中国铸铁熔炼技术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2011-2012年中国铸铁件的生产状况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2012-2016年中国铸铁铸造业发展方向</w:t>
      </w:r>
      <w:r>
        <w:rPr>
          <w:rFonts w:hint="eastAsia"/>
        </w:rPr>
        <w:br/>
      </w:r>
      <w:r>
        <w:rPr>
          <w:rFonts w:hint="eastAsia"/>
        </w:rPr>
        <w:t>　　第一节 2007-2011年中国国铸铁件产量数据统计分析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二、2011年中国国铸铁件产量数据分析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三、2011年中国国铸铁件产量增长性分析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2007-2011年中国铸钢件产量数据统计分析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一、2007-2010年中国铸钢件产量数据分析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二、2011年中国铸钢件产量数据分析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三、2011年中国铸钢件产量增长性分析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2011-2012年中国铸造子行业深度剖析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三、2007-2011年铝合金产量分析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四、中国镁合金研究现状及前景展望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五、金融危机对镁质材料业的影响和机遇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三、应对金融危机对精密铸造业的策略</w:t>
      </w:r>
      <w:r>
        <w:rPr>
          <w:rFonts w:hint="eastAsia"/>
        </w:rPr>
        <w:br/>
      </w:r>
      <w:r>
        <w:rPr>
          <w:rFonts w:hint="eastAsia"/>
        </w:rPr>
        <w:t>　　　　四、中国外精密铸造设备的发展趋势</w:t>
      </w:r>
      <w:r>
        <w:rPr>
          <w:rFonts w:hint="eastAsia"/>
        </w:rPr>
        <w:br/>
      </w:r>
      <w:r>
        <w:rPr>
          <w:rFonts w:hint="eastAsia"/>
        </w:rPr>
        <w:t>　　第五节 汽车铸造业</w:t>
      </w:r>
      <w:r>
        <w:rPr>
          <w:rFonts w:hint="eastAsia"/>
        </w:rPr>
        <w:br/>
      </w:r>
      <w:r>
        <w:rPr>
          <w:rFonts w:hint="eastAsia"/>
        </w:rPr>
        <w:t>　　　　一、汽车铸造业现状综述</w:t>
      </w:r>
      <w:r>
        <w:rPr>
          <w:rFonts w:hint="eastAsia"/>
        </w:rPr>
        <w:br/>
      </w:r>
      <w:r>
        <w:rPr>
          <w:rFonts w:hint="eastAsia"/>
        </w:rPr>
        <w:t>　　　　二、汽车铸造技术研究</w:t>
      </w:r>
      <w:r>
        <w:rPr>
          <w:rFonts w:hint="eastAsia"/>
        </w:rPr>
        <w:br/>
      </w:r>
      <w:r>
        <w:rPr>
          <w:rFonts w:hint="eastAsia"/>
        </w:rPr>
        <w:t>　　　　三、中国汽车铸造业面临的问题及策略</w:t>
      </w:r>
      <w:r>
        <w:rPr>
          <w:rFonts w:hint="eastAsia"/>
        </w:rPr>
        <w:br/>
      </w:r>
      <w:r>
        <w:rPr>
          <w:rFonts w:hint="eastAsia"/>
        </w:rPr>
        <w:t>　　　　四、中国汽车铸造设备发展分析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2006-2010年中国铸件进出口贸易市场数据监测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2006-2010年中国内径＞500mm的铸铁圆型截面管进出口数据监测分析（73030010）</w:t>
      </w:r>
      <w:r>
        <w:rPr>
          <w:rFonts w:hint="eastAsia"/>
        </w:rPr>
        <w:br/>
      </w:r>
      <w:r>
        <w:rPr>
          <w:rFonts w:hint="eastAsia"/>
        </w:rPr>
        <w:t>　　　　一、内径＞500mm的铸铁圆型截面管进出口数量分析</w:t>
      </w:r>
      <w:r>
        <w:rPr>
          <w:rFonts w:hint="eastAsia"/>
        </w:rPr>
        <w:br/>
      </w:r>
      <w:r>
        <w:rPr>
          <w:rFonts w:hint="eastAsia"/>
        </w:rPr>
        <w:t>　　　　二、内径＞500mm的铸铁圆型截面管进出口金额分析</w:t>
      </w:r>
      <w:r>
        <w:rPr>
          <w:rFonts w:hint="eastAsia"/>
        </w:rPr>
        <w:br/>
      </w:r>
      <w:r>
        <w:rPr>
          <w:rFonts w:hint="eastAsia"/>
        </w:rPr>
        <w:t>　　　　三、内径＞500mm的铸铁圆型截面管进出口国家及地区分析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2006-2010年中国铸铁管及空心异型材进出口数据监测分析（73030090）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一、铸铁管及空心异型材进出口数量分析</w:t>
      </w:r>
      <w:r>
        <w:rPr>
          <w:rFonts w:hint="eastAsia"/>
        </w:rPr>
        <w:br/>
      </w:r>
      <w:r>
        <w:rPr>
          <w:rFonts w:hint="eastAsia"/>
        </w:rPr>
        <w:t>　　　　二、铸铁管及空心异型材进出口金额分析</w:t>
      </w:r>
      <w:r>
        <w:rPr>
          <w:rFonts w:hint="eastAsia"/>
        </w:rPr>
        <w:br/>
      </w:r>
      <w:r>
        <w:rPr>
          <w:rFonts w:hint="eastAsia"/>
        </w:rPr>
        <w:t>　　　　三、铸铁管及空心异型材进出口国家及地区分析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2006-2010年中国工业用无可锻性铸铁制品进出口数据监测分析（73251010）</w:t>
      </w:r>
      <w:r>
        <w:rPr>
          <w:rFonts w:hint="eastAsia"/>
        </w:rPr>
        <w:br/>
      </w:r>
      <w:r>
        <w:rPr>
          <w:rFonts w:hint="eastAsia"/>
        </w:rPr>
        <w:t>　　　　一、工业用无可锻性铸铁制品进出口数量分析</w:t>
      </w:r>
      <w:r>
        <w:rPr>
          <w:rFonts w:hint="eastAsia"/>
        </w:rPr>
        <w:br/>
      </w:r>
      <w:r>
        <w:rPr>
          <w:rFonts w:hint="eastAsia"/>
        </w:rPr>
        <w:t>　　　　二、工业用无可锻性铸铁制品进出口金额分析</w:t>
      </w:r>
      <w:r>
        <w:rPr>
          <w:rFonts w:hint="eastAsia"/>
        </w:rPr>
        <w:br/>
      </w:r>
      <w:r>
        <w:rPr>
          <w:rFonts w:hint="eastAsia"/>
        </w:rPr>
        <w:t>　　　　三、工业用无可锻性铸铁制品进出口国家及地区分析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一、无可锻性铸铁制管子附件（73071100）</w:t>
      </w:r>
      <w:r>
        <w:rPr>
          <w:rFonts w:hint="eastAsia"/>
        </w:rPr>
        <w:br/>
      </w:r>
      <w:r>
        <w:rPr>
          <w:rFonts w:hint="eastAsia"/>
        </w:rPr>
        <w:t>　　　　二、可锻性铸铁及铸钢管子附件（73071900）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铸造业竞争态势调研</w:t>
      </w:r>
      <w:r>
        <w:rPr>
          <w:rFonts w:hint="eastAsia"/>
        </w:rPr>
        <w:br/>
      </w:r>
      <w:r>
        <w:rPr>
          <w:rFonts w:hint="eastAsia"/>
        </w:rPr>
        <w:t>第十一章 2011-2012年中国铸造市场竞争格局透析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2011-2012年中国铸造市场竞争格局</w:t>
      </w:r>
      <w:r>
        <w:rPr>
          <w:rFonts w:hint="eastAsia"/>
        </w:rPr>
        <w:br/>
      </w:r>
      <w:r>
        <w:rPr>
          <w:rFonts w:hint="eastAsia"/>
        </w:rPr>
        <w:t>　　　　一、宁国耐磨铸件产业集群提升竞争力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二、原材料波动我国铸造业压力巨大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三、日本铸造业加大在中国投资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四、欧洲最大汽车铸件企业投资昆山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2011-2012年中国铸造行业重点地区发展透析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2012-2016年中国铸造行业竞争趋势分析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2011-2012年中国铸造业优势企业竞争力及关键性数据分析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上海造币厂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铜山县利国钢铁有限公司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蓬莱市中新钢耐磨材料有限公司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荣成市天盛铸造有限公司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肇庆本田金属有限公司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天津达祥精密工业有限公司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荥阳市三鑫机械特钢铸造有限公司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重庆坤泰轮毂制造有限公司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关联产业透析</w:t>
      </w:r>
      <w:r>
        <w:rPr>
          <w:rFonts w:hint="eastAsia"/>
        </w:rPr>
        <w:br/>
      </w:r>
      <w:r>
        <w:rPr>
          <w:rFonts w:hint="eastAsia"/>
        </w:rPr>
        <w:t>第十三章 2011-2012年中国铸造材料市场透析—耐火材料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22011-2012年中国耐火材料运行总况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近三年中国耐火材料数据分析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二、2006-2010年中国其他粘土、红柱石、蓝晶石及硅线石；火泥等进出口统计分析（2508）</w:t>
      </w:r>
      <w:r>
        <w:rPr>
          <w:rFonts w:hint="eastAsia"/>
        </w:rPr>
        <w:br/>
      </w:r>
      <w:r>
        <w:rPr>
          <w:rFonts w:hint="eastAsia"/>
        </w:rPr>
        <w:t>　　第四节 2012-2016年中国耐火材料行业发展趋势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2011-2012年中国铸造机械行业运营形势探析</w:t>
      </w:r>
      <w:r>
        <w:rPr>
          <w:rFonts w:hint="eastAsia"/>
        </w:rPr>
        <w:br/>
      </w:r>
      <w:r>
        <w:rPr>
          <w:rFonts w:hint="eastAsia"/>
        </w:rPr>
        <w:t>　　第一节 2011-2012年中国铸造机械行业总体发展情况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一、我国铸造机械行业取得的成绩</w:t>
      </w:r>
      <w:r>
        <w:rPr>
          <w:rFonts w:hint="eastAsia"/>
        </w:rPr>
        <w:br/>
      </w:r>
      <w:r>
        <w:rPr>
          <w:rFonts w:hint="eastAsia"/>
        </w:rPr>
        <w:t>　　　　二、我国铸造机械行业运行情况分析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三、我国铸造机械产销及进出口分析</w:t>
      </w:r>
      <w:r>
        <w:rPr>
          <w:rFonts w:hint="eastAsia"/>
        </w:rPr>
        <w:br/>
      </w:r>
      <w:r>
        <w:rPr>
          <w:rFonts w:hint="eastAsia"/>
        </w:rPr>
        <w:t>　　　　四、国内铸造机械行业区域特色鲜明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第二节 2011-2012年中国铸造机械行业民营企业发展分析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t>　　第三节 近三年中国铸造机械运营数据监测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一、2007-2011年中国铸造机械经济指标分析</w:t>
      </w:r>
      <w:r>
        <w:rPr>
          <w:rFonts w:hint="eastAsia"/>
        </w:rPr>
        <w:br/>
      </w:r>
      <w:r>
        <w:rPr>
          <w:rFonts w:hint="eastAsia"/>
        </w:rPr>
        <w:t>　　　　二、2007-2011年中国铸造机械产量数据分析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第四节 2011-2012年中国铸造机械细分热点产品透析</w:t>
      </w:r>
      <w:r>
        <w:rPr>
          <w:rFonts w:hint="eastAsia"/>
        </w:rPr>
        <w:br/>
      </w:r>
      <w:r>
        <w:rPr>
          <w:rFonts w:hint="eastAsia"/>
        </w:rPr>
        <w:t>　　　　一、造型设备</w:t>
      </w:r>
      <w:r>
        <w:rPr>
          <w:rFonts w:hint="eastAsia"/>
        </w:rPr>
        <w:br/>
      </w:r>
      <w:r>
        <w:rPr>
          <w:rFonts w:hint="eastAsia"/>
        </w:rPr>
        <w:t>　　　　二、压铸机</w:t>
      </w:r>
      <w:r>
        <w:rPr>
          <w:rFonts w:hint="eastAsia"/>
        </w:rPr>
        <w:br/>
      </w:r>
      <w:r>
        <w:rPr>
          <w:rFonts w:hint="eastAsia"/>
        </w:rPr>
        <w:t>　　　　三、抛丸机</w:t>
      </w:r>
      <w:r>
        <w:rPr>
          <w:rFonts w:hint="eastAsia"/>
        </w:rPr>
        <w:br/>
      </w:r>
      <w:r>
        <w:rPr>
          <w:rFonts w:hint="eastAsia"/>
        </w:rPr>
        <w:t>　　第五节 2011-2012年中国铸造机械行业发展思考</w:t>
      </w:r>
      <w:r>
        <w:rPr>
          <w:rFonts w:hint="eastAsia"/>
        </w:rPr>
        <w:br/>
      </w:r>
      <w:r>
        <w:rPr>
          <w:rFonts w:hint="eastAsia"/>
        </w:rPr>
        <w:t>　　　　一、铸造机械行业存在隐忧</w:t>
      </w:r>
      <w:r>
        <w:rPr>
          <w:rFonts w:hint="eastAsia"/>
        </w:rPr>
        <w:br/>
      </w:r>
      <w:r>
        <w:rPr>
          <w:rFonts w:hint="eastAsia"/>
        </w:rPr>
        <w:t>　　　　二、铸造机械行业面临的形式及发展建议</w:t>
      </w:r>
      <w:r>
        <w:rPr>
          <w:rFonts w:hint="eastAsia"/>
        </w:rPr>
        <w:br/>
      </w:r>
      <w:r>
        <w:rPr>
          <w:rFonts w:hint="eastAsia"/>
        </w:rPr>
        <w:t>　　　　三、左右铸造机械行业发展的几项因素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四、各行业发展对铸造机械制造业的影响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2012-2016年中国铸造行业投资周期分析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一、铸造行业投资潜力分析</w:t>
      </w:r>
      <w:r>
        <w:rPr>
          <w:rFonts w:hint="eastAsia"/>
        </w:rPr>
        <w:br/>
      </w:r>
      <w:r>
        <w:rPr>
          <w:rFonts w:hint="eastAsia"/>
        </w:rPr>
        <w:t>　　　　二、铸造行业投资与产来链相关投资机会分析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e304cdd84e45" w:history="1">
        <w:r>
          <w:rPr>
            <w:rStyle w:val="Hyperlink"/>
          </w:rPr>
          <w:t>2012-2016年中国铸造业行业深度研究及发展走势分析报告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4e304cdd84e45" w:history="1">
        <w:r>
          <w:rPr>
            <w:rStyle w:val="Hyperlink"/>
          </w:rPr>
          <w:t>https://www.20087.com/2012-03/R_zhuzaoyehangyeshenduyanjiujifazhanzo.html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热点：铸造业的发展现状及趋势、铸造业八大行业、铸造业是什么、铸造业的祖师是谁、铸造业务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7816c9a4481f" w:history="1">
      <w:r>
        <w:rPr>
          <w:rStyle w:val="Hyperlink"/>
        </w:rPr>
        <w:t>2012-2016年中国铸造业行业深度研究及发展走势分析报告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zaoyehangyeshenduyanjiujifazhanzo.html" TargetMode="External" Id="R1b04e304cdd8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zaoyehangyeshenduyanjiujifazhanzo.html" TargetMode="External" Id="Rdc407816c9a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2012-03-06T01:28:00Z</dcterms:created>
  <dcterms:modified xsi:type="dcterms:W3CDTF">2012-03-06T02:28:00Z</dcterms:modified>
  <dc:subject>2012-2016年中国铸造业行业深度研究及发展走势分析报告</dc:subject>
  <dc:title>2012-2016年中国铸造业行业深度研究及发展走势分析报告</dc:title>
  <cp:keywords>2012-2016年中国铸造业行业深度研究及发展走势分析报告</cp:keywords>
  <dc:description>2012-2016年中国铸造业行业深度研究及发展走势分析报告</dc:description>
</cp:coreProperties>
</file>