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5a870d6b049a9" w:history="1">
              <w:r>
                <w:rPr>
                  <w:rStyle w:val="Hyperlink"/>
                </w:rPr>
                <w:t>2026-2032年中国LCD市场调查及发展现状分析报告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5a870d6b049a9" w:history="1">
              <w:r>
                <w:rPr>
                  <w:rStyle w:val="Hyperlink"/>
                </w:rPr>
                <w:t>2026-2032年中国LCD市场调查及发展现状分析报告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5a870d6b049a9" w:history="1">
                <w:r>
                  <w:rPr>
                    <w:rStyle w:val="Hyperlink"/>
                  </w:rPr>
                  <w:t>https://www.20087.com/2/70/LCDFaZhanQuShiYuCeBaoGao.html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液晶显示器(LCD)作为平板显示技术的代表，广泛应用于电视、计算机屏幕、手机和各种消费电子产品中。随着高分辨率、高对比度和宽色域显示需求的增长，LCD技术不断进化，如IPS(In-Plane Switching)面板的普及和量子点(QD)技术的引入，提高了图像质量和视角。同时，背光技术的进步，如Mini LED和Micro LED，为LCD带来了更薄的机身和更高的亮度。</w:t>
      </w:r>
      <w:r>
        <w:rPr>
          <w:rFonts w:hint="eastAsia"/>
        </w:rPr>
        <w:br/>
      </w:r>
      <w:r>
        <w:rPr>
          <w:rFonts w:hint="eastAsia"/>
        </w:rPr>
        <w:t>　　LCD (Liquid Crystal Display)的未来将聚焦于技术创新和应用场景的扩展。市场调研网认为，OLED(有机发光二极管)虽然在某些领域展现出优势，但LCD凭借其成本效益和大尺寸生产能力，将继续在商业显示和公共信息展示等领域占有一席之地。研发更高效的背光源和更先进的色彩管理技术，将使LCD在画质上持续逼近OLED。此外，可折叠LCD和透明LCD等新型态的探索，将为智能设备和智能家居带来新的设计可能性，拓宽LCD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a5a870d6b049a9" w:history="1">
        <w:r>
          <w:rPr>
            <w:rStyle w:val="Hyperlink"/>
          </w:rPr>
          <w:t>2026-2032年中国LCD市场调查及发展现状分析报告</w:t>
        </w:r>
      </w:hyperlink>
      <w:r>
        <w:rPr>
          <w:rFonts w:hint="eastAsia"/>
        </w:rPr>
        <w:t>》，2025年LCD行业市场规模达 亿元，预计2032年市场规模将达 亿元，期间年均复合增长率（CAGR）达 %。报告基于国家统计局、相关行业协会等的详实数据，结合市场调研资料，对LCD行业进行系统分析。报告从LCD市场规模、技术路线、竞争格局等维度，客观呈现LCD行业发展现状，评估主要企业的市场表现。通过对LCD产业链各环节的梳理，分析行业面临的机遇与风险，并对LCD未来发展趋势做出合理预测。报告为LCD企业战略调整、投资决策和银行信贷评估提供了专业参考，有助于把握LCD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LCD行业概述</w:t>
      </w:r>
      <w:r>
        <w:rPr>
          <w:rFonts w:hint="eastAsia"/>
        </w:rPr>
        <w:br/>
      </w:r>
      <w:r>
        <w:rPr>
          <w:rFonts w:hint="eastAsia"/>
        </w:rPr>
        <w:t>　　第一节 LCD行业界定</w:t>
      </w:r>
      <w:r>
        <w:rPr>
          <w:rFonts w:hint="eastAsia"/>
        </w:rPr>
        <w:br/>
      </w:r>
      <w:r>
        <w:rPr>
          <w:rFonts w:hint="eastAsia"/>
        </w:rPr>
        <w:t>　　第二节 LCD行业发展历程</w:t>
      </w:r>
      <w:r>
        <w:rPr>
          <w:rFonts w:hint="eastAsia"/>
        </w:rPr>
        <w:br/>
      </w:r>
      <w:r>
        <w:rPr>
          <w:rFonts w:hint="eastAsia"/>
        </w:rPr>
        <w:t>　　第三节 LCD产业链分析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2025-2026年中国LCD行业发展环境分析</w:t>
      </w:r>
      <w:r>
        <w:rPr>
          <w:rFonts w:hint="eastAsia"/>
        </w:rPr>
        <w:br/>
      </w:r>
      <w:r>
        <w:rPr>
          <w:rFonts w:hint="eastAsia"/>
        </w:rPr>
        <w:t>　　第一节 LCD行业经济环境分析</w:t>
      </w:r>
      <w:r>
        <w:rPr>
          <w:rFonts w:hint="eastAsia"/>
        </w:rPr>
        <w:br/>
      </w:r>
      <w:r>
        <w:rPr>
          <w:rFonts w:hint="eastAsia"/>
        </w:rPr>
        <w:t>　　第二节 LCD行业政策环境分析</w:t>
      </w:r>
      <w:r>
        <w:rPr>
          <w:rFonts w:hint="eastAsia"/>
        </w:rPr>
        <w:br/>
      </w:r>
      <w:r>
        <w:rPr>
          <w:rFonts w:hint="eastAsia"/>
        </w:rPr>
        <w:t>　　　　一、LCD行业相关政策</w:t>
      </w:r>
      <w:r>
        <w:rPr>
          <w:rFonts w:hint="eastAsia"/>
        </w:rPr>
        <w:br/>
      </w:r>
      <w:r>
        <w:rPr>
          <w:rFonts w:hint="eastAsia"/>
        </w:rPr>
        <w:t>　　　　二、LCD行业相关标准</w:t>
      </w:r>
      <w:r>
        <w:rPr>
          <w:rFonts w:hint="eastAsia"/>
        </w:rPr>
        <w:br/>
      </w:r>
      <w:r>
        <w:rPr>
          <w:rFonts w:hint="eastAsia"/>
        </w:rPr>
        <w:t>　　第三节 LCD行业技术环境分析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2025-2026年中国LCD行业发展概况</w:t>
      </w:r>
      <w:r>
        <w:rPr>
          <w:rFonts w:hint="eastAsia"/>
        </w:rPr>
        <w:br/>
      </w:r>
      <w:r>
        <w:rPr>
          <w:rFonts w:hint="eastAsia"/>
        </w:rPr>
        <w:t>　　第一节 LCD行业发展态势分析</w:t>
      </w:r>
      <w:r>
        <w:rPr>
          <w:rFonts w:hint="eastAsia"/>
        </w:rPr>
        <w:br/>
      </w:r>
      <w:r>
        <w:rPr>
          <w:rFonts w:hint="eastAsia"/>
        </w:rPr>
        <w:t>　　第二节 LCD行业发展特点分析</w:t>
      </w:r>
      <w:r>
        <w:rPr>
          <w:rFonts w:hint="eastAsia"/>
        </w:rPr>
        <w:br/>
      </w:r>
      <w:r>
        <w:rPr>
          <w:rFonts w:hint="eastAsia"/>
        </w:rPr>
        <w:t>　　第三节 LCD行业市场供需分析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2020-2025年中国LCD行业总体规模</w:t>
      </w:r>
      <w:r>
        <w:rPr>
          <w:rFonts w:hint="eastAsia"/>
        </w:rPr>
        <w:br/>
      </w:r>
      <w:r>
        <w:rPr>
          <w:rFonts w:hint="eastAsia"/>
        </w:rPr>
        <w:t>　　第二节 中国LCD行业盈利情况分析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一、2020-2025年中国LCD行业产量统计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二、2026年中国LCD行业产量特点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三、2026-2032年中国LCD行业产量预测</w:t>
      </w:r>
      <w:r>
        <w:rPr>
          <w:rFonts w:hint="eastAsia"/>
        </w:rPr>
        <w:br/>
      </w:r>
      <w:r>
        <w:rPr>
          <w:rFonts w:hint="eastAsia"/>
        </w:rPr>
        <w:t>　　第四节 中国LCD行业需求概况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一、2020-2025年中国LCD行业需求情况分析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二、2026年中国LCD行业市场需求特点分析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三、2026-2032年中国LCD市场需求预测分析</w:t>
      </w:r>
      <w:r>
        <w:rPr>
          <w:rFonts w:hint="eastAsia"/>
        </w:rPr>
        <w:br/>
      </w:r>
      <w:r>
        <w:rPr>
          <w:rFonts w:hint="eastAsia"/>
        </w:rPr>
        <w:t>　　第五节 LCD产业供需平衡状况分析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中国LCD行业进口情况分析预测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一、2020-2025年中国LCD行业进口情况分析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二、2025-2026年中国LCD行业进口特点分析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三、2026-2032年中国LCD行业进口情况预测</w:t>
      </w:r>
      <w:r>
        <w:rPr>
          <w:rFonts w:hint="eastAsia"/>
        </w:rPr>
        <w:br/>
      </w:r>
      <w:r>
        <w:rPr>
          <w:rFonts w:hint="eastAsia"/>
        </w:rPr>
        <w:t>　　第二节 中国LCD行业出口情况分析预测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一、2020-2025年中国LCD行业出口情况分析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二、2025-2026年中国LCD行业出口特点分析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二、2026-2032年中国LCD行业出口情况预测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影响中国LCD行业进出口因素分析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2020-2025年中国LCD行业重点地区调研分析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二、**地区LCD行业调研分析</w:t>
      </w:r>
      <w:r>
        <w:rPr>
          <w:rFonts w:hint="eastAsia"/>
        </w:rPr>
        <w:br/>
      </w:r>
      <w:r>
        <w:rPr>
          <w:rFonts w:hint="eastAsia"/>
        </w:rPr>
        <w:t>　　　　三、**地区LCD行业调研分析</w:t>
      </w:r>
      <w:r>
        <w:rPr>
          <w:rFonts w:hint="eastAsia"/>
        </w:rPr>
        <w:br/>
      </w:r>
      <w:r>
        <w:rPr>
          <w:rFonts w:hint="eastAsia"/>
        </w:rPr>
        <w:t>　　　　四、**地区LCD行业调研分析</w:t>
      </w:r>
      <w:r>
        <w:rPr>
          <w:rFonts w:hint="eastAsia"/>
        </w:rPr>
        <w:br/>
      </w:r>
      <w:r>
        <w:rPr>
          <w:rFonts w:hint="eastAsia"/>
        </w:rPr>
        <w:t>　　　　五、**地区LCD行业调研分析</w:t>
      </w:r>
      <w:r>
        <w:rPr>
          <w:rFonts w:hint="eastAsia"/>
        </w:rPr>
        <w:br/>
      </w:r>
      <w:r>
        <w:rPr>
          <w:rFonts w:hint="eastAsia"/>
        </w:rPr>
        <w:t>　　　　六、**地区LCD行业调研分析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LCD行业竞争格局分析</w:t>
      </w:r>
      <w:r>
        <w:rPr>
          <w:rFonts w:hint="eastAsia"/>
        </w:rPr>
        <w:br/>
      </w:r>
      <w:r>
        <w:rPr>
          <w:rFonts w:hint="eastAsia"/>
        </w:rPr>
        <w:t>　　第一节 LCD行业集中度分析</w:t>
      </w:r>
      <w:r>
        <w:rPr>
          <w:rFonts w:hint="eastAsia"/>
        </w:rPr>
        <w:br/>
      </w:r>
      <w:r>
        <w:rPr>
          <w:rFonts w:hint="eastAsia"/>
        </w:rPr>
        <w:t>　　　　一、LCD市场集中度分析</w:t>
      </w:r>
      <w:r>
        <w:rPr>
          <w:rFonts w:hint="eastAsia"/>
        </w:rPr>
        <w:br/>
      </w:r>
      <w:r>
        <w:rPr>
          <w:rFonts w:hint="eastAsia"/>
        </w:rPr>
        <w:t>　　　　二、LCD企业集中度分析</w:t>
      </w:r>
      <w:r>
        <w:rPr>
          <w:rFonts w:hint="eastAsia"/>
        </w:rPr>
        <w:br/>
      </w:r>
      <w:r>
        <w:rPr>
          <w:rFonts w:hint="eastAsia"/>
        </w:rPr>
        <w:t>　　　　三、LCD区域集中度分析</w:t>
      </w:r>
      <w:r>
        <w:rPr>
          <w:rFonts w:hint="eastAsia"/>
        </w:rPr>
        <w:br/>
      </w:r>
      <w:r>
        <w:rPr>
          <w:rFonts w:hint="eastAsia"/>
        </w:rPr>
        <w:t>　　第二节 LCD行业竞争格局分析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一、2025-2026年LCD行业竞争分析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二、2025-2026年中外LCD产品竞争分析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三、2020-2025年中国LCD市场竞争分析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四、2026-2032年国内主要LCD企业动向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二、LCD企业经营情况分析</w:t>
      </w:r>
      <w:r>
        <w:rPr>
          <w:rFonts w:hint="eastAsia"/>
        </w:rPr>
        <w:br/>
      </w:r>
      <w:r>
        <w:rPr>
          <w:rFonts w:hint="eastAsia"/>
        </w:rPr>
        <w:t>　　　　三、LCD企业发展规划及前景展望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我国LCD行业前景与机遇分析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一、我国LCD行业发展前景</w:t>
      </w:r>
      <w:r>
        <w:rPr>
          <w:rFonts w:hint="eastAsia"/>
        </w:rPr>
        <w:br/>
      </w:r>
      <w:r>
        <w:rPr>
          <w:rFonts w:hint="eastAsia"/>
        </w:rPr>
        <w:t>　　　　二、我国LCD发展机遇分析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三、2025-2026年LCD的发展机遇分析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四、经济危机对LCD行业的影响分析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2026-2032年中国LCD市场趋势分析</w:t>
      </w:r>
      <w:r>
        <w:rPr>
          <w:rFonts w:hint="eastAsia"/>
        </w:rPr>
        <w:br/>
      </w:r>
      <w:r>
        <w:rPr>
          <w:rFonts w:hint="eastAsia"/>
        </w:rPr>
        <w:t>　　　　一、LCD市场趋势总结</w:t>
      </w:r>
      <w:r>
        <w:rPr>
          <w:rFonts w:hint="eastAsia"/>
        </w:rPr>
        <w:br/>
      </w:r>
      <w:r>
        <w:rPr>
          <w:rFonts w:hint="eastAsia"/>
        </w:rPr>
        <w:t>　　　　二、LCD发展趋势分析</w:t>
      </w:r>
      <w:r>
        <w:rPr>
          <w:rFonts w:hint="eastAsia"/>
        </w:rPr>
        <w:br/>
      </w:r>
      <w:r>
        <w:rPr>
          <w:rFonts w:hint="eastAsia"/>
        </w:rPr>
        <w:t>　　　　三、LCD市场发展空间</w:t>
      </w:r>
      <w:r>
        <w:rPr>
          <w:rFonts w:hint="eastAsia"/>
        </w:rPr>
        <w:br/>
      </w:r>
      <w:r>
        <w:rPr>
          <w:rFonts w:hint="eastAsia"/>
        </w:rPr>
        <w:t>　　　　四、LCD产业政策趋向</w:t>
      </w:r>
      <w:r>
        <w:rPr>
          <w:rFonts w:hint="eastAsia"/>
        </w:rPr>
        <w:br/>
      </w:r>
      <w:r>
        <w:rPr>
          <w:rFonts w:hint="eastAsia"/>
        </w:rPr>
        <w:t>　　　　五、LCD技术革新趋势</w:t>
      </w:r>
      <w:r>
        <w:rPr>
          <w:rFonts w:hint="eastAsia"/>
        </w:rPr>
        <w:br/>
      </w:r>
      <w:r>
        <w:rPr>
          <w:rFonts w:hint="eastAsia"/>
        </w:rPr>
        <w:t>　　　　六、LCD价格走势分析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2026年影响LCD行业发展主要因素分析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一、影响LCD行业发展的不利因素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二、影响LCD行业发展的稳定因素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三、影响LCD行业发展的有利因素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四、我国LCD行业发展面临的机遇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五、我国LCD行业发展面临的挑战</w:t>
      </w:r>
      <w:r>
        <w:rPr>
          <w:rFonts w:hint="eastAsia"/>
        </w:rPr>
        <w:br/>
      </w:r>
      <w:r>
        <w:rPr>
          <w:rFonts w:hint="eastAsia"/>
        </w:rPr>
        <w:t>　　第二节 LCD行业投资风险分析预测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一、2026-2032年LCD行业市场风险分析预测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二、2026-2032年LCD行业政策风险分析预测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三、2026-2032年LCD行业技术风险分析预测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四、2026-2032年LCD行业竞争风险分析预测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五、2026-2032年LCD行业管理风险分析预测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六、2026-2032年LCD行业其他风险分析预测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2026-2032年LCD行业盈利模式与投资策略探讨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国外LCD行业投资现状及经营模式分析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我国LCD行业商业模式探讨</w:t>
      </w:r>
      <w:r>
        <w:rPr>
          <w:rFonts w:hint="eastAsia"/>
        </w:rPr>
        <w:br/>
      </w:r>
      <w:r>
        <w:rPr>
          <w:rFonts w:hint="eastAsia"/>
        </w:rPr>
        <w:t>　　第三节 我国LCD行业投资国际化发展战略分析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我国LCD行业投资策略分析</w:t>
      </w:r>
      <w:r>
        <w:rPr>
          <w:rFonts w:hint="eastAsia"/>
        </w:rPr>
        <w:br/>
      </w:r>
      <w:r>
        <w:rPr>
          <w:rFonts w:hint="eastAsia"/>
        </w:rPr>
        <w:t>　　第五节 LCD行业最优投资路径设计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中国LCD行业生产、营销企业投资运作模式分析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LCD行业外销与内销优势分析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2026-2032年中国LCD行业市场规模及增长趋势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2026-2032年中国LCD行业投资规模预测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2026-2032年LCD行业市场盈利预测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[-中-智-林-]LCD行业项目投资建议</w:t>
      </w:r>
      <w:r>
        <w:rPr>
          <w:rFonts w:hint="eastAsia"/>
        </w:rPr>
        <w:br/>
      </w:r>
      <w:r>
        <w:rPr>
          <w:rFonts w:hint="eastAsia"/>
        </w:rPr>
        <w:t>　　　　一、LCD技术应用注意事项</w:t>
      </w:r>
      <w:r>
        <w:rPr>
          <w:rFonts w:hint="eastAsia"/>
        </w:rPr>
        <w:br/>
      </w:r>
      <w:r>
        <w:rPr>
          <w:rFonts w:hint="eastAsia"/>
        </w:rPr>
        <w:t>　　　　二、LCD项目投资注意事项</w:t>
      </w:r>
      <w:r>
        <w:rPr>
          <w:rFonts w:hint="eastAsia"/>
        </w:rPr>
        <w:br/>
      </w:r>
      <w:r>
        <w:rPr>
          <w:rFonts w:hint="eastAsia"/>
        </w:rPr>
        <w:t>　　　　三、LCD生产开发注意事项</w:t>
      </w:r>
      <w:r>
        <w:rPr>
          <w:rFonts w:hint="eastAsia"/>
        </w:rPr>
        <w:br/>
      </w:r>
      <w:r>
        <w:rPr>
          <w:rFonts w:hint="eastAsia"/>
        </w:rPr>
        <w:t>　　　　四、LCD销售注意事项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2020-2025年中国LCD市场规模及增长情况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2020-2025年中国LCD行业产能及增长趋势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2026-2032年中国LCD行业产能预测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2020-2025年中国LCD行业产量及增长趋势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2026-2032年中国LCD行业产量预测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2026-2032年中国LCD行业市场需求预测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2020-2025年中国LCD行业进口量及增速统计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2020-2025年中国LCD行业出口量及增速统计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2026年LCD行业壁垒</w:t>
      </w:r>
      <w:r>
        <w:rPr>
          <w:rFonts w:hint="eastAsia"/>
        </w:rPr>
        <w:br/>
      </w:r>
      <w:r>
        <w:rPr>
          <w:rFonts w:hint="eastAsia"/>
        </w:rPr>
        <w:t>　　图表 2026年LCD市场前景分析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2026-2032年中国LCD市场需求预测</w:t>
      </w:r>
      <w:r>
        <w:rPr>
          <w:rFonts w:hint="eastAsia"/>
        </w:rPr>
        <w:br/>
      </w:r>
      <w:r>
        <w:rPr>
          <w:rFonts w:hint="eastAsia"/>
        </w:rPr>
        <w:t>　　图表 2026年LCD发展趋势预测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5a870d6b049a9" w:history="1">
        <w:r>
          <w:rPr>
            <w:rStyle w:val="Hyperlink"/>
          </w:rPr>
          <w:t>2026-2032年中国LCD市场调查及发展现状分析报告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5a870d6b049a9" w:history="1">
        <w:r>
          <w:rPr>
            <w:rStyle w:val="Hyperlink"/>
          </w:rPr>
          <w:t>https://www.20087.com/2/70/LCDFaZhanQuShiYuCeBaoGao.html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热点：LCD屏幕是什么意思、LCD为什么叫瞎眼屏、屏、LCD与led屏幕的区别、LCD屏幕和led屏幕区别、LCD和oled屏幕有什么区别、led和LCD、轮船的拼音、led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56778ee6240bd" w:history="1">
      <w:r>
        <w:rPr>
          <w:rStyle w:val="Hyperlink"/>
        </w:rPr>
        <w:t>2026-2032年中国LCD市场调查及发展现状分析报告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CDFaZhanQuShiYuCeBaoGao.html" TargetMode="External" Id="Rb5a5a870d6b0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CDFaZhanQuShiYuCeBaoGao.html" TargetMode="External" Id="Ra1c56778ee62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2025-10-29T04:20:00Z</dcterms:created>
  <dcterms:modified xsi:type="dcterms:W3CDTF">2025-10-29T05:20:00Z</dcterms:modified>
  <dc:subject>2026-2032年中国LCD市场调查及发展现状分析报告</dc:subject>
  <dc:title>2026-2032年中国LCD市场调查及发展现状分析报告</dc:title>
  <cp:keywords>2026-2032年中国LCD市场调查及发展现状分析报告</cp:keywords>
  <dc:description>2026-2032年中国LCD市场调查及发展现状分析报告</dc:description>
</cp:coreProperties>
</file>