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23bca6bea45dc" w:history="1">
              <w:r>
                <w:rPr>
                  <w:rStyle w:val="Hyperlink"/>
                </w:rPr>
                <w:t>中国动画市场深度剖析及发展趋势分析报告（2025-2031年）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23bca6bea45dc" w:history="1">
              <w:r>
                <w:rPr>
                  <w:rStyle w:val="Hyperlink"/>
                </w:rPr>
                <w:t>中国动画市场深度剖析及发展趋势分析报告（2025-2031年）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23bca6bea45dc" w:history="1">
                <w:r>
                  <w:rPr>
                    <w:rStyle w:val="Hyperlink"/>
                  </w:rPr>
                  <w:t>https://www.20087.com/2012-03/R_donghuashichangshendupoxijifazhanqus.html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经历了快速的发展，从传统的手绘动画到3D电脑动画，再到现代的虚拟现实和增强现实内容，技术的革新极大地丰富了动画的表现形式。随着流媒体平台的兴起，动画作品的分发渠道更加多样化，观众群体也在不断扩大，涵盖了从儿童到成人的各个年龄段。</w:t>
      </w:r>
      <w:r>
        <w:rPr>
          <w:rFonts w:hint="eastAsia"/>
        </w:rPr>
        <w:br/>
      </w:r>
      <w:r>
        <w:rPr>
          <w:rFonts w:hint="eastAsia"/>
        </w:rPr>
        <w:t>　　未来，动画产业将更加多元化和全球化。跨文化的创意合作将增多，促进不同地区和文化之间的交流与融合。同时，动画制作将更加依赖人工智能和机器学习技术，如自动生成脚本、角色设计和背景环境，提高创作效率和降低成本。此外，交互式动画和游戏化的叙事方式将成为新的趋势，使观众能够参与到故事发展中，创造更加个性化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23bca6bea45dc" w:history="1">
        <w:r>
          <w:rPr>
            <w:rStyle w:val="Hyperlink"/>
          </w:rPr>
          <w:t>中国动画市场深度剖析及发展趋势分析报告（2025-2031年）</w:t>
        </w:r>
      </w:hyperlink>
      <w:r>
        <w:rPr>
          <w:rFonts w:hint="eastAsia"/>
        </w:rPr>
        <w:t>》从市场规模、需求变化及价格动态等维度，系统解析了动画行业的现状与发展趋势。报告深入分析了动画产业链各环节，科学预测了市场前景与技术发展方向，同时聚焦动画细分市场特点及重点企业的经营表现，揭示了动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动画行业概述</w:t>
      </w:r>
      <w:r>
        <w:rPr>
          <w:rFonts w:hint="eastAsia"/>
        </w:rPr>
        <w:br/>
      </w:r>
      <w:r>
        <w:rPr>
          <w:rFonts w:hint="eastAsia"/>
        </w:rPr>
        <w:t>　　第一节 动画概念与分类</w:t>
      </w:r>
      <w:r>
        <w:rPr>
          <w:rFonts w:hint="eastAsia"/>
        </w:rPr>
        <w:br/>
      </w:r>
      <w:r>
        <w:rPr>
          <w:rFonts w:hint="eastAsia"/>
        </w:rPr>
        <w:t>　　　　一、动画概念</w:t>
      </w:r>
      <w:r>
        <w:rPr>
          <w:rFonts w:hint="eastAsia"/>
        </w:rPr>
        <w:br/>
      </w:r>
      <w:r>
        <w:rPr>
          <w:rFonts w:hint="eastAsia"/>
        </w:rPr>
        <w:t>　　　　二、动画的分类</w:t>
      </w:r>
      <w:r>
        <w:rPr>
          <w:rFonts w:hint="eastAsia"/>
        </w:rPr>
        <w:br/>
      </w:r>
      <w:r>
        <w:rPr>
          <w:rFonts w:hint="eastAsia"/>
        </w:rPr>
        <w:t>　　　　三、动画的部分行业标准</w:t>
      </w:r>
      <w:r>
        <w:rPr>
          <w:rFonts w:hint="eastAsia"/>
        </w:rPr>
        <w:br/>
      </w:r>
      <w:r>
        <w:rPr>
          <w:rFonts w:hint="eastAsia"/>
        </w:rPr>
        <w:t>　　第二节 动画行业的行业特征</w:t>
      </w:r>
      <w:r>
        <w:rPr>
          <w:rFonts w:hint="eastAsia"/>
        </w:rPr>
        <w:br/>
      </w:r>
      <w:r>
        <w:rPr>
          <w:rFonts w:hint="eastAsia"/>
        </w:rPr>
        <w:t>　　　　一、动画行业技术特性</w:t>
      </w:r>
      <w:r>
        <w:rPr>
          <w:rFonts w:hint="eastAsia"/>
        </w:rPr>
        <w:br/>
      </w:r>
      <w:r>
        <w:rPr>
          <w:rFonts w:hint="eastAsia"/>
        </w:rPr>
        <w:t>　　　　二、动画行业资本密集度分析</w:t>
      </w:r>
      <w:r>
        <w:rPr>
          <w:rFonts w:hint="eastAsia"/>
        </w:rPr>
        <w:br/>
      </w:r>
      <w:r>
        <w:rPr>
          <w:rFonts w:hint="eastAsia"/>
        </w:rPr>
        <w:t>　　　　三、动画行业的规模效益分析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2024-2025年中国动画行业发展环境分析</w:t>
      </w:r>
      <w:r>
        <w:rPr>
          <w:rFonts w:hint="eastAsia"/>
        </w:rPr>
        <w:br/>
      </w:r>
      <w:r>
        <w:rPr>
          <w:rFonts w:hint="eastAsia"/>
        </w:rPr>
        <w:t>　　第一节 动画行业经济环境分析</w:t>
      </w:r>
      <w:r>
        <w:rPr>
          <w:rFonts w:hint="eastAsia"/>
        </w:rPr>
        <w:br/>
      </w:r>
      <w:r>
        <w:rPr>
          <w:rFonts w:hint="eastAsia"/>
        </w:rPr>
        <w:t>　　第二节 动画行业政策环境分析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二、相关动画行业标准分析</w:t>
      </w:r>
      <w:r>
        <w:rPr>
          <w:rFonts w:hint="eastAsia"/>
        </w:rPr>
        <w:br/>
      </w:r>
      <w:r>
        <w:rPr>
          <w:rFonts w:hint="eastAsia"/>
        </w:rPr>
        <w:t>　　第三节 动画行业社会环境分析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国内外动画行业技术差异与原因</w:t>
      </w:r>
      <w:r>
        <w:rPr>
          <w:rFonts w:hint="eastAsia"/>
        </w:rPr>
        <w:br/>
      </w:r>
      <w:r>
        <w:rPr>
          <w:rFonts w:hint="eastAsia"/>
        </w:rPr>
        <w:t>　　第三节 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中国动画市场规模情况</w:t>
      </w:r>
      <w:r>
        <w:rPr>
          <w:rFonts w:hint="eastAsia"/>
        </w:rPr>
        <w:br/>
      </w:r>
      <w:r>
        <w:rPr>
          <w:rFonts w:hint="eastAsia"/>
        </w:rPr>
        <w:t>　　第二节 中国动画行业盈利情况分析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一、2019-2024年动画市场需求情况</w:t>
      </w:r>
      <w:r>
        <w:rPr>
          <w:rFonts w:hint="eastAsia"/>
        </w:rPr>
        <w:br/>
      </w:r>
      <w:r>
        <w:rPr>
          <w:rFonts w:hint="eastAsia"/>
        </w:rPr>
        <w:t>　　　　二、2025年动画行业市场需求特点分析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三、2025-2031年动画市场需求预测</w:t>
      </w:r>
      <w:r>
        <w:rPr>
          <w:rFonts w:hint="eastAsia"/>
        </w:rPr>
        <w:br/>
      </w:r>
      <w:r>
        <w:rPr>
          <w:rFonts w:hint="eastAsia"/>
        </w:rPr>
        <w:t>　　第四节 中国动画行业产量情况分析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一、2019-2024年中国动画行业产量统计分析</w:t>
      </w:r>
      <w:r>
        <w:rPr>
          <w:rFonts w:hint="eastAsia"/>
        </w:rPr>
        <w:br/>
      </w:r>
      <w:r>
        <w:rPr>
          <w:rFonts w:hint="eastAsia"/>
        </w:rPr>
        <w:t>　　　　二、动画行业区域产量分析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三、2025-2031年中国动画行业产量预测分析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动画行业规模分析及预测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一、2019-2024年动画行业资产规模变化分析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二、2025-2031年动画行业资产规模预测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三、2019-2024年动画行业收入和利润变化分析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四、2025-2031年动画行业收入和利润预测</w:t>
      </w:r>
      <w:r>
        <w:rPr>
          <w:rFonts w:hint="eastAsia"/>
        </w:rPr>
        <w:br/>
      </w:r>
      <w:r>
        <w:rPr>
          <w:rFonts w:hint="eastAsia"/>
        </w:rPr>
        <w:t>　　第二节 动画行业效益分析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一、2019-2024年动画行业三费变化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二、2019-2024年动画行业效益分析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动画细分市场深度分析</w:t>
      </w:r>
      <w:r>
        <w:rPr>
          <w:rFonts w:hint="eastAsia"/>
        </w:rPr>
        <w:br/>
      </w:r>
      <w:r>
        <w:rPr>
          <w:rFonts w:hint="eastAsia"/>
        </w:rPr>
        <w:t>　　第一节 动画细分市场（一）发展研究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动画行业竞争格局分析</w:t>
      </w:r>
      <w:r>
        <w:rPr>
          <w:rFonts w:hint="eastAsia"/>
        </w:rPr>
        <w:br/>
      </w:r>
      <w:r>
        <w:rPr>
          <w:rFonts w:hint="eastAsia"/>
        </w:rPr>
        <w:t>　　第一节 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　　三、动画区域集中度分析</w:t>
      </w:r>
      <w:r>
        <w:rPr>
          <w:rFonts w:hint="eastAsia"/>
        </w:rPr>
        <w:br/>
      </w:r>
      <w:r>
        <w:rPr>
          <w:rFonts w:hint="eastAsia"/>
        </w:rPr>
        <w:t>　　第二节 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二、2025年中外动画产品竞争分析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三、2025年中国动画市场竞争分析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动画市场营销策略分析</w:t>
      </w:r>
      <w:r>
        <w:rPr>
          <w:rFonts w:hint="eastAsia"/>
        </w:rPr>
        <w:br/>
      </w:r>
      <w:r>
        <w:rPr>
          <w:rFonts w:hint="eastAsia"/>
        </w:rPr>
        <w:t>　　　　一、动画定价策略与市场定位</w:t>
      </w:r>
      <w:r>
        <w:rPr>
          <w:rFonts w:hint="eastAsia"/>
        </w:rPr>
        <w:br/>
      </w:r>
      <w:r>
        <w:rPr>
          <w:rFonts w:hint="eastAsia"/>
        </w:rPr>
        <w:t>　　　　二、动画渠道布局与分销策略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动画品牌建设与推广策略</w:t>
      </w:r>
      <w:r>
        <w:rPr>
          <w:rFonts w:hint="eastAsia"/>
        </w:rPr>
        <w:br/>
      </w:r>
      <w:r>
        <w:rPr>
          <w:rFonts w:hint="eastAsia"/>
        </w:rPr>
        <w:t>　　　　一、动画品牌定位与价值主张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动画企业竞争力提升路径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二、动画技术创新与研发投入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动画企业战略规划与实施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二、动画行业品牌竞争格局分析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动画行业SWOT综合分析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动画行业主要风险识别</w:t>
      </w:r>
      <w:r>
        <w:rPr>
          <w:rFonts w:hint="eastAsia"/>
        </w:rPr>
        <w:br/>
      </w:r>
      <w:r>
        <w:rPr>
          <w:rFonts w:hint="eastAsia"/>
        </w:rPr>
        <w:t>　　　　一、动画市场运营风险</w:t>
      </w:r>
      <w:r>
        <w:rPr>
          <w:rFonts w:hint="eastAsia"/>
        </w:rPr>
        <w:br/>
      </w:r>
      <w:r>
        <w:rPr>
          <w:rFonts w:hint="eastAsia"/>
        </w:rPr>
        <w:t>　　　　二、动画供应链风险</w:t>
      </w:r>
      <w:r>
        <w:rPr>
          <w:rFonts w:hint="eastAsia"/>
        </w:rPr>
        <w:br/>
      </w:r>
      <w:r>
        <w:rPr>
          <w:rFonts w:hint="eastAsia"/>
        </w:rPr>
        <w:t>　　　　三、动画技术发展风险</w:t>
      </w:r>
      <w:r>
        <w:rPr>
          <w:rFonts w:hint="eastAsia"/>
        </w:rPr>
        <w:br/>
      </w:r>
      <w:r>
        <w:rPr>
          <w:rFonts w:hint="eastAsia"/>
        </w:rPr>
        <w:t>　　　　四、动画政策环境风险</w:t>
      </w:r>
      <w:r>
        <w:rPr>
          <w:rFonts w:hint="eastAsia"/>
        </w:rPr>
        <w:br/>
      </w:r>
      <w:r>
        <w:rPr>
          <w:rFonts w:hint="eastAsia"/>
        </w:rPr>
        <w:t>　　第三节 2025-2031年动画行业风险防控策略</w:t>
      </w:r>
      <w:r>
        <w:rPr>
          <w:rFonts w:hint="eastAsia"/>
        </w:rPr>
        <w:br/>
      </w:r>
      <w:r>
        <w:rPr>
          <w:rFonts w:hint="eastAsia"/>
        </w:rPr>
        <w:t>　　　　一、动画市场风险应对方案</w:t>
      </w:r>
      <w:r>
        <w:rPr>
          <w:rFonts w:hint="eastAsia"/>
        </w:rPr>
        <w:br/>
      </w:r>
      <w:r>
        <w:rPr>
          <w:rFonts w:hint="eastAsia"/>
        </w:rPr>
        <w:t>　　　　二、动画政策风险应对措施</w:t>
      </w:r>
      <w:r>
        <w:rPr>
          <w:rFonts w:hint="eastAsia"/>
        </w:rPr>
        <w:br/>
      </w:r>
      <w:r>
        <w:rPr>
          <w:rFonts w:hint="eastAsia"/>
        </w:rPr>
        <w:t>　　　　三、动画运营风险控制策略</w:t>
      </w:r>
      <w:r>
        <w:rPr>
          <w:rFonts w:hint="eastAsia"/>
        </w:rPr>
        <w:br/>
      </w:r>
      <w:r>
        <w:rPr>
          <w:rFonts w:hint="eastAsia"/>
        </w:rPr>
        <w:t>　　　　四、动画竞争风险防范措施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中国动画行业发展机遇分析</w:t>
      </w:r>
      <w:r>
        <w:rPr>
          <w:rFonts w:hint="eastAsia"/>
        </w:rPr>
        <w:br/>
      </w:r>
      <w:r>
        <w:rPr>
          <w:rFonts w:hint="eastAsia"/>
        </w:rPr>
        <w:t>　　　　一、动画行业发展前景展望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(中.智.林)2025-2031年动画行业发展趋势</w:t>
      </w:r>
      <w:r>
        <w:rPr>
          <w:rFonts w:hint="eastAsia"/>
        </w:rPr>
        <w:br/>
      </w:r>
      <w:r>
        <w:rPr>
          <w:rFonts w:hint="eastAsia"/>
        </w:rPr>
        <w:t>　　　　一、动画市场发展趋势</w:t>
      </w:r>
      <w:r>
        <w:rPr>
          <w:rFonts w:hint="eastAsia"/>
        </w:rPr>
        <w:br/>
      </w:r>
      <w:r>
        <w:rPr>
          <w:rFonts w:hint="eastAsia"/>
        </w:rPr>
        <w:t>　　　　二、动画技术发展方向</w:t>
      </w:r>
      <w:r>
        <w:rPr>
          <w:rFonts w:hint="eastAsia"/>
        </w:rPr>
        <w:br/>
      </w:r>
      <w:r>
        <w:rPr>
          <w:rFonts w:hint="eastAsia"/>
        </w:rPr>
        <w:t>　　　　三、动画政策环境预测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动画行业历程</w:t>
      </w:r>
      <w:r>
        <w:rPr>
          <w:rFonts w:hint="eastAsia"/>
        </w:rPr>
        <w:br/>
      </w:r>
      <w:r>
        <w:rPr>
          <w:rFonts w:hint="eastAsia"/>
        </w:rPr>
        <w:t>　　图表 动画行业生命周期</w:t>
      </w:r>
      <w:r>
        <w:rPr>
          <w:rFonts w:hint="eastAsia"/>
        </w:rPr>
        <w:br/>
      </w:r>
      <w:r>
        <w:rPr>
          <w:rFonts w:hint="eastAsia"/>
        </w:rPr>
        <w:t>　　图表 动画行业产业链分析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2019-2024年中国动画出口金额分析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动画企业信息</w:t>
      </w:r>
      <w:r>
        <w:rPr>
          <w:rFonts w:hint="eastAsia"/>
        </w:rPr>
        <w:br/>
      </w:r>
      <w:r>
        <w:rPr>
          <w:rFonts w:hint="eastAsia"/>
        </w:rPr>
        <w:t>　　图表 动画企业经营情况分析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23bca6bea45dc" w:history="1">
        <w:r>
          <w:rPr>
            <w:rStyle w:val="Hyperlink"/>
          </w:rPr>
          <w:t>中国动画市场深度剖析及发展趋势分析报告（2025-2031年）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23bca6bea45dc" w:history="1">
        <w:r>
          <w:rPr>
            <w:rStyle w:val="Hyperlink"/>
          </w:rPr>
          <w:t>https://www.20087.com/2012-03/R_donghuashichangshendupoxijifazhanqus.html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c8619da664f15" w:history="1">
      <w:r>
        <w:rPr>
          <w:rStyle w:val="Hyperlink"/>
        </w:rPr>
        <w:t>中国动画市场深度剖析及发展趋势分析报告（2025-2031年）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donghuashichangshendupoxijifazhanqus.html" TargetMode="External" Id="Rae523bca6bea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donghuashichangshendupoxijifazhanqus.html" TargetMode="External" Id="R512c8619da66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2024-08-21T05:14:00Z</dcterms:created>
  <dcterms:modified xsi:type="dcterms:W3CDTF">2024-08-21T06:14:00Z</dcterms:modified>
  <dc:subject>中国动画市场深度剖析及发展趋势分析报告（2025-2031年）</dc:subject>
  <dc:title>中国动画市场深度剖析及发展趋势分析报告（2025-2031年）</dc:title>
  <cp:keywords>中国动画市场深度剖析及发展趋势分析报告（2025-2031年）</cp:keywords>
  <dc:description>中国动画市场深度剖析及发展趋势分析报告（2025-2031年）</dc:description>
</cp:coreProperties>
</file>