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ff1361cc4baa" w:history="1">
              <w:r>
                <w:rPr>
                  <w:rStyle w:val="Hyperlink"/>
                </w:rPr>
                <w:t>中国一次性注射器市场调研年度报告（2012版）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ff1361cc4baa" w:history="1">
              <w:r>
                <w:rPr>
                  <w:rStyle w:val="Hyperlink"/>
                </w:rPr>
                <w:t>中国一次性注射器市场调研年度报告（2012版）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ff1361cc4baa" w:history="1">
                <w:r>
                  <w:rPr>
                    <w:rStyle w:val="Hyperlink"/>
                  </w:rPr>
                  <w:t>https://www.20087.com/DiaoYan/2012-04/yicixingzhusheqishichangdiaoyanniand.html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2011年世界一次性注射器产业运行现状探析</w:t>
      </w:r>
      <w:r>
        <w:rPr>
          <w:rFonts w:hint="eastAsia"/>
        </w:rPr>
        <w:br/>
      </w:r>
      <w:r>
        <w:rPr>
          <w:rFonts w:hint="eastAsia"/>
        </w:rPr>
        <w:t>　　第一节 2011年世界一次性注射器市场运行分析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2011年世界一次性注射器产业主要国家分析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2011年中国一次性注射器行业市场发展环境解读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2011年中国一次性注射器市场社会环境分析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2011年中国一次性注射器行业发展状况动态解析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2011年中国一次性注射器行业发展动态聚焦</w:t>
      </w:r>
      <w:r>
        <w:rPr>
          <w:rFonts w:hint="eastAsia"/>
        </w:rPr>
        <w:br/>
      </w:r>
      <w:r>
        <w:rPr>
          <w:rFonts w:hint="eastAsia"/>
        </w:rPr>
        <w:t>　　　　一、国内研发一次性注射器高端主流产品迫在眉睫</w:t>
      </w:r>
      <w:r>
        <w:rPr>
          <w:rFonts w:hint="eastAsia"/>
        </w:rPr>
        <w:br/>
      </w:r>
      <w:r>
        <w:rPr>
          <w:rFonts w:hint="eastAsia"/>
        </w:rPr>
        <w:t>　　　　二、民营企业成为一次性注射器产品出口主力军</w:t>
      </w:r>
      <w:r>
        <w:rPr>
          <w:rFonts w:hint="eastAsia"/>
        </w:rPr>
        <w:br/>
      </w:r>
      <w:r>
        <w:rPr>
          <w:rFonts w:hint="eastAsia"/>
        </w:rPr>
        <w:t>　　　　三、一次性注射器重复使用 就医注意四看一保存</w:t>
      </w:r>
      <w:r>
        <w:rPr>
          <w:rFonts w:hint="eastAsia"/>
        </w:rPr>
        <w:br/>
      </w:r>
      <w:r>
        <w:rPr>
          <w:rFonts w:hint="eastAsia"/>
        </w:rPr>
        <w:t>　　第三节 2011年中国一次性注射器地区动态分析</w:t>
      </w:r>
      <w:r>
        <w:rPr>
          <w:rFonts w:hint="eastAsia"/>
        </w:rPr>
        <w:br/>
      </w:r>
      <w:r>
        <w:rPr>
          <w:rFonts w:hint="eastAsia"/>
        </w:rPr>
        <w:t>　　　　一、我国一次性注射器产品出口的领头羊江苏</w:t>
      </w:r>
      <w:r>
        <w:rPr>
          <w:rFonts w:hint="eastAsia"/>
        </w:rPr>
        <w:br/>
      </w:r>
      <w:r>
        <w:rPr>
          <w:rFonts w:hint="eastAsia"/>
        </w:rPr>
        <w:t>　　　　二、上海、天津和广东成为进口注射器产品的主要省市</w:t>
      </w:r>
      <w:r>
        <w:rPr>
          <w:rFonts w:hint="eastAsia"/>
        </w:rPr>
        <w:br/>
      </w:r>
      <w:r>
        <w:rPr>
          <w:rFonts w:hint="eastAsia"/>
        </w:rPr>
        <w:t>　　　　三、平舆17亿元投建注射器生产基地</w:t>
      </w:r>
      <w:r>
        <w:rPr>
          <w:rFonts w:hint="eastAsia"/>
        </w:rPr>
        <w:br/>
      </w:r>
      <w:r>
        <w:rPr>
          <w:rFonts w:hint="eastAsia"/>
        </w:rPr>
        <w:t>　　第四节 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第五节 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2011年中国一次性注射器行业市场供需现状剖析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2011年中国一次性注射器市场价格现状分析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2006-2010年中国一次性注射器进出口数据监测分析（90183100）</w:t>
      </w:r>
      <w:r>
        <w:rPr>
          <w:rFonts w:hint="eastAsia"/>
        </w:rPr>
        <w:br/>
      </w:r>
      <w:r>
        <w:rPr>
          <w:rFonts w:hint="eastAsia"/>
        </w:rPr>
        <w:t>　　第一节 2006-2010年中国一次性注射器进口数据分析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2007-2011年中国一次性注射器制造行业数据监测分析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2011年中国一次性注射器市场竞争策略及问题透视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2011年中国一次性注射器行业竞争中存的问题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2011-2015年中国一次性注射器行业竞争趋势分析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2011年中国一次性注射器优势生产企业竞争力及关键性数据分析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江苏康华医疗器材有限公司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武汉市王冠医疗器械有限公司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郑州康佳医疗器械有限公司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2011年中国医疗器械产业运行态势探究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2011-2015年中国一次性注射器业运行趋势前瞻与市场预测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2011-2015年中国一次性注射器行业投资前景规划分析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江苏康华医疗器材有限公司成长能力指标走势图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武汉市王冠医疗器械有限公司成长能力指标走势图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郑州康佳医疗器械有限公司成长能力指标走势图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ff1361cc4baa" w:history="1">
        <w:r>
          <w:rPr>
            <w:rStyle w:val="Hyperlink"/>
          </w:rPr>
          <w:t>中国一次性注射器市场调研年度报告（2012版）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ff1361cc4baa" w:history="1">
        <w:r>
          <w:rPr>
            <w:rStyle w:val="Hyperlink"/>
          </w:rPr>
          <w:t>https://www.20087.com/DiaoYan/2012-04/yicixingzhusheqishichangdiaoyanniand.html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37f697c74f58" w:history="1">
      <w:r>
        <w:rPr>
          <w:rStyle w:val="Hyperlink"/>
        </w:rPr>
        <w:t>中国一次性注射器市场调研年度报告（2012版）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cixingzhusheqishichangdiaoyanniand.html" TargetMode="External" Id="R8510ff1361c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cixingzhusheqishichangdiaoyanniand.html" TargetMode="External" Id="R145337f697c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2012-04-17T05:00:00Z</dcterms:created>
  <dcterms:modified xsi:type="dcterms:W3CDTF">2012-04-17T06:00:00Z</dcterms:modified>
  <dc:subject>中国一次性注射器市场调研年度报告（2012版）</dc:subject>
  <dc:title>中国一次性注射器市场调研年度报告（2012版）</dc:title>
  <cp:keywords>中国一次性注射器市场调研年度报告（2012版）</cp:keywords>
  <dc:description>中国一次性注射器市场调研年度报告（2012版）</dc:description>
</cp:coreProperties>
</file>