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3e3c98244ab4" w:history="1">
              <w:r>
                <w:rPr>
                  <w:rStyle w:val="Hyperlink"/>
                </w:rPr>
                <w:t>中国朝鲜稀土矿市场调研分析报告（2012年）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3e3c98244ab4" w:history="1">
              <w:r>
                <w:rPr>
                  <w:rStyle w:val="Hyperlink"/>
                </w:rPr>
                <w:t>中国朝鲜稀土矿市场调研分析报告（2012年）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73e3c98244ab4" w:history="1">
                <w:r>
                  <w:rPr>
                    <w:rStyle w:val="Hyperlink"/>
                  </w:rPr>
                  <w:t>https://www.20087.com/2012-04/R_chaoxianxitukuangshichangdiaoyanfenx.html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朝鲜稀土矿资源储量及行业发展状况</w:t>
      </w:r>
      <w:r>
        <w:rPr>
          <w:rFonts w:hint="eastAsia"/>
        </w:rPr>
        <w:br/>
      </w:r>
      <w:r>
        <w:rPr>
          <w:rFonts w:hint="eastAsia"/>
        </w:rPr>
        <w:t>　　第一节 朝鲜稀土矿资源储量和稀土矿产量状况</w:t>
      </w:r>
      <w:r>
        <w:rPr>
          <w:rFonts w:hint="eastAsia"/>
        </w:rPr>
        <w:br/>
      </w:r>
      <w:r>
        <w:rPr>
          <w:rFonts w:hint="eastAsia"/>
        </w:rPr>
        <w:t>　　　　一、朝鲜稀土矿资源储量状况</w:t>
      </w:r>
      <w:r>
        <w:rPr>
          <w:rFonts w:hint="eastAsia"/>
        </w:rPr>
        <w:br/>
      </w:r>
      <w:r>
        <w:rPr>
          <w:rFonts w:hint="eastAsia"/>
        </w:rPr>
        <w:t>　　　　二、朝鲜稀土矿矿种和稀土矿品位特征</w:t>
      </w:r>
      <w:r>
        <w:rPr>
          <w:rFonts w:hint="eastAsia"/>
        </w:rPr>
        <w:br/>
      </w:r>
      <w:r>
        <w:rPr>
          <w:rFonts w:hint="eastAsia"/>
        </w:rPr>
        <w:t>　　　　三、朝鲜稀土矿地区分布</w:t>
      </w:r>
      <w:r>
        <w:rPr>
          <w:rFonts w:hint="eastAsia"/>
        </w:rPr>
        <w:br/>
      </w:r>
      <w:r>
        <w:rPr>
          <w:rFonts w:hint="eastAsia"/>
        </w:rPr>
        <w:t>　　　　四、朝鲜稀土矿产出状况</w:t>
      </w:r>
      <w:r>
        <w:rPr>
          <w:rFonts w:hint="eastAsia"/>
        </w:rPr>
        <w:br/>
      </w:r>
      <w:r>
        <w:rPr>
          <w:rFonts w:hint="eastAsia"/>
        </w:rPr>
        <w:t>　　第二节 朝鲜重点稀土矿企业生产经营状况</w:t>
      </w:r>
      <w:r>
        <w:rPr>
          <w:rFonts w:hint="eastAsia"/>
        </w:rPr>
        <w:br/>
      </w:r>
      <w:r>
        <w:rPr>
          <w:rFonts w:hint="eastAsia"/>
        </w:rPr>
        <w:t>　　第三节 朝鲜稀土矿市场相关政策综述</w:t>
      </w:r>
      <w:r>
        <w:rPr>
          <w:rFonts w:hint="eastAsia"/>
        </w:rPr>
        <w:br/>
      </w:r>
      <w:r>
        <w:rPr>
          <w:rFonts w:hint="eastAsia"/>
        </w:rPr>
        <w:t>　　　　一、朝鲜稀土矿开采冶炼的相关规定</w:t>
      </w:r>
      <w:r>
        <w:rPr>
          <w:rFonts w:hint="eastAsia"/>
        </w:rPr>
        <w:br/>
      </w:r>
      <w:r>
        <w:rPr>
          <w:rFonts w:hint="eastAsia"/>
        </w:rPr>
        <w:t>　　　　二、朝鲜稀土矿出口贸易规定</w:t>
      </w:r>
      <w:r>
        <w:rPr>
          <w:rFonts w:hint="eastAsia"/>
        </w:rPr>
        <w:br/>
      </w:r>
      <w:r>
        <w:rPr>
          <w:rFonts w:hint="eastAsia"/>
        </w:rPr>
        <w:t>　　　　三、朝鲜稀土市场外资准入的相关规定</w:t>
      </w:r>
      <w:r>
        <w:rPr>
          <w:rFonts w:hint="eastAsia"/>
        </w:rPr>
        <w:br/>
      </w:r>
      <w:r>
        <w:rPr>
          <w:rFonts w:hint="eastAsia"/>
        </w:rPr>
        <w:t>　　　　四、朝鲜土地政策和环境保护政策规定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朝鲜稀土矿投资机会和风险判断</w:t>
      </w:r>
      <w:r>
        <w:rPr>
          <w:rFonts w:hint="eastAsia"/>
        </w:rPr>
        <w:br/>
      </w:r>
      <w:r>
        <w:rPr>
          <w:rFonts w:hint="eastAsia"/>
        </w:rPr>
        <w:t>　　第一节 朝鲜稀土矿细分环节的发展机会判断</w:t>
      </w:r>
      <w:r>
        <w:rPr>
          <w:rFonts w:hint="eastAsia"/>
        </w:rPr>
        <w:br/>
      </w:r>
      <w:r>
        <w:rPr>
          <w:rFonts w:hint="eastAsia"/>
        </w:rPr>
        <w:t>　　　　一、进行稀土矿贸易的投资机会展望</w:t>
      </w:r>
      <w:r>
        <w:rPr>
          <w:rFonts w:hint="eastAsia"/>
        </w:rPr>
        <w:br/>
      </w:r>
      <w:r>
        <w:rPr>
          <w:rFonts w:hint="eastAsia"/>
        </w:rPr>
        <w:t>　　　　二、探矿采矿环节的投资机会展望</w:t>
      </w:r>
      <w:r>
        <w:rPr>
          <w:rFonts w:hint="eastAsia"/>
        </w:rPr>
        <w:br/>
      </w:r>
      <w:r>
        <w:rPr>
          <w:rFonts w:hint="eastAsia"/>
        </w:rPr>
        <w:t>　　　　三、稀土矿冶炼环节的投资机会展望</w:t>
      </w:r>
      <w:r>
        <w:rPr>
          <w:rFonts w:hint="eastAsia"/>
        </w:rPr>
        <w:br/>
      </w:r>
      <w:r>
        <w:rPr>
          <w:rFonts w:hint="eastAsia"/>
        </w:rPr>
        <w:t>　　　　四、参股稀土矿企业的投资机会展望</w:t>
      </w:r>
      <w:r>
        <w:rPr>
          <w:rFonts w:hint="eastAsia"/>
        </w:rPr>
        <w:br/>
      </w:r>
      <w:r>
        <w:rPr>
          <w:rFonts w:hint="eastAsia"/>
        </w:rPr>
        <w:t>　　第二节 朝鲜国家风险判断</w:t>
      </w:r>
      <w:r>
        <w:rPr>
          <w:rFonts w:hint="eastAsia"/>
        </w:rPr>
        <w:br/>
      </w:r>
      <w:r>
        <w:rPr>
          <w:rFonts w:hint="eastAsia"/>
        </w:rPr>
        <w:t>　　　　一、朝鲜政局发生动荡的风险</w:t>
      </w:r>
      <w:r>
        <w:rPr>
          <w:rFonts w:hint="eastAsia"/>
        </w:rPr>
        <w:br/>
      </w:r>
      <w:r>
        <w:rPr>
          <w:rFonts w:hint="eastAsia"/>
        </w:rPr>
        <w:t>　　　　二、偿债能力不足的风险</w:t>
      </w:r>
      <w:r>
        <w:rPr>
          <w:rFonts w:hint="eastAsia"/>
        </w:rPr>
        <w:br/>
      </w:r>
      <w:r>
        <w:rPr>
          <w:rFonts w:hint="eastAsia"/>
        </w:rPr>
        <w:t>　　　　三、外债负担过重的风险</w:t>
      </w:r>
      <w:r>
        <w:rPr>
          <w:rFonts w:hint="eastAsia"/>
        </w:rPr>
        <w:br/>
      </w:r>
      <w:r>
        <w:rPr>
          <w:rFonts w:hint="eastAsia"/>
        </w:rPr>
        <w:t>　　　　四、财政收支失衡的风险</w:t>
      </w:r>
      <w:r>
        <w:rPr>
          <w:rFonts w:hint="eastAsia"/>
        </w:rPr>
        <w:br/>
      </w:r>
      <w:r>
        <w:rPr>
          <w:rFonts w:hint="eastAsia"/>
        </w:rPr>
        <w:t>　　　　五、政府腐败的风险</w:t>
      </w:r>
      <w:r>
        <w:rPr>
          <w:rFonts w:hint="eastAsia"/>
        </w:rPr>
        <w:br/>
      </w:r>
      <w:r>
        <w:rPr>
          <w:rFonts w:hint="eastAsia"/>
        </w:rPr>
        <w:t>　　　　六、办事效率低下的风险</w:t>
      </w:r>
      <w:r>
        <w:rPr>
          <w:rFonts w:hint="eastAsia"/>
        </w:rPr>
        <w:br/>
      </w:r>
      <w:r>
        <w:rPr>
          <w:rFonts w:hint="eastAsia"/>
        </w:rPr>
        <w:t>　　第三节 朝鲜稀土矿投资风险判断</w:t>
      </w:r>
      <w:r>
        <w:rPr>
          <w:rFonts w:hint="eastAsia"/>
        </w:rPr>
        <w:br/>
      </w:r>
      <w:r>
        <w:rPr>
          <w:rFonts w:hint="eastAsia"/>
        </w:rPr>
        <w:t>　　　　一、朝鲜对于稀土矿资源开发政策变动的风险</w:t>
      </w:r>
      <w:r>
        <w:rPr>
          <w:rFonts w:hint="eastAsia"/>
        </w:rPr>
        <w:br/>
      </w:r>
      <w:r>
        <w:rPr>
          <w:rFonts w:hint="eastAsia"/>
        </w:rPr>
        <w:t>　　　　二、交通基础设施不完善的风险</w:t>
      </w:r>
      <w:r>
        <w:rPr>
          <w:rFonts w:hint="eastAsia"/>
        </w:rPr>
        <w:br/>
      </w:r>
      <w:r>
        <w:rPr>
          <w:rFonts w:hint="eastAsia"/>
        </w:rPr>
        <w:t>　　　　三、开采冶炼成本高的风险</w:t>
      </w:r>
      <w:r>
        <w:rPr>
          <w:rFonts w:hint="eastAsia"/>
        </w:rPr>
        <w:br/>
      </w:r>
      <w:r>
        <w:rPr>
          <w:rFonts w:hint="eastAsia"/>
        </w:rPr>
        <w:t>　　　　四、竞争对手的竞争风险</w:t>
      </w:r>
      <w:r>
        <w:rPr>
          <w:rFonts w:hint="eastAsia"/>
        </w:rPr>
        <w:br/>
      </w:r>
      <w:r>
        <w:rPr>
          <w:rFonts w:hint="eastAsia"/>
        </w:rPr>
        <w:t>　　　　五、汇率波动的风险</w:t>
      </w:r>
      <w:r>
        <w:rPr>
          <w:rFonts w:hint="eastAsia"/>
        </w:rPr>
        <w:br/>
      </w:r>
      <w:r>
        <w:rPr>
          <w:rFonts w:hint="eastAsia"/>
        </w:rPr>
        <w:t>　　　　六、利润汇出的风险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朝鲜投资环境分析</w:t>
      </w:r>
      <w:r>
        <w:rPr>
          <w:rFonts w:hint="eastAsia"/>
        </w:rPr>
        <w:br/>
      </w:r>
      <w:r>
        <w:rPr>
          <w:rFonts w:hint="eastAsia"/>
        </w:rPr>
        <w:t>　　第一节 朝鲜宏观经济环境分析</w:t>
      </w:r>
      <w:r>
        <w:rPr>
          <w:rFonts w:hint="eastAsia"/>
        </w:rPr>
        <w:br/>
      </w:r>
      <w:r>
        <w:rPr>
          <w:rFonts w:hint="eastAsia"/>
        </w:rPr>
        <w:t>　　　　一、朝鲜GDP总量和经济结构</w:t>
      </w:r>
      <w:r>
        <w:rPr>
          <w:rFonts w:hint="eastAsia"/>
        </w:rPr>
        <w:br/>
      </w:r>
      <w:r>
        <w:rPr>
          <w:rFonts w:hint="eastAsia"/>
        </w:rPr>
        <w:t>　　　　二、朝鲜进出口贸易状况和主要贸易伙伴</w:t>
      </w:r>
      <w:r>
        <w:rPr>
          <w:rFonts w:hint="eastAsia"/>
        </w:rPr>
        <w:br/>
      </w:r>
      <w:r>
        <w:rPr>
          <w:rFonts w:hint="eastAsia"/>
        </w:rPr>
        <w:t>　　　　三、朝鲜与中国的经贸关系</w:t>
      </w:r>
      <w:r>
        <w:rPr>
          <w:rFonts w:hint="eastAsia"/>
        </w:rPr>
        <w:br/>
      </w:r>
      <w:r>
        <w:rPr>
          <w:rFonts w:hint="eastAsia"/>
        </w:rPr>
        <w:t>　　　　四，中国际世界其他国家经济情况分析</w:t>
      </w:r>
      <w:r>
        <w:rPr>
          <w:rFonts w:hint="eastAsia"/>
        </w:rPr>
        <w:br/>
      </w:r>
      <w:r>
        <w:rPr>
          <w:rFonts w:hint="eastAsia"/>
        </w:rPr>
        <w:t>　　第二节 朝鲜政治环境分析</w:t>
      </w:r>
      <w:r>
        <w:rPr>
          <w:rFonts w:hint="eastAsia"/>
        </w:rPr>
        <w:br/>
      </w:r>
      <w:r>
        <w:rPr>
          <w:rFonts w:hint="eastAsia"/>
        </w:rPr>
        <w:t>　　第三节 朝鲜政策环境分析</w:t>
      </w:r>
      <w:r>
        <w:rPr>
          <w:rFonts w:hint="eastAsia"/>
        </w:rPr>
        <w:br/>
      </w:r>
      <w:r>
        <w:rPr>
          <w:rFonts w:hint="eastAsia"/>
        </w:rPr>
        <w:t>　　　　一、朝鲜国内经济政策动向</w:t>
      </w:r>
      <w:r>
        <w:rPr>
          <w:rFonts w:hint="eastAsia"/>
        </w:rPr>
        <w:br/>
      </w:r>
      <w:r>
        <w:rPr>
          <w:rFonts w:hint="eastAsia"/>
        </w:rPr>
        <w:t>　　　　二、朝鲜对外贸易政策</w:t>
      </w:r>
      <w:r>
        <w:rPr>
          <w:rFonts w:hint="eastAsia"/>
        </w:rPr>
        <w:br/>
      </w:r>
      <w:r>
        <w:rPr>
          <w:rFonts w:hint="eastAsia"/>
        </w:rPr>
        <w:t>　　　　三、朝鲜劳务和签证政策</w:t>
      </w:r>
      <w:r>
        <w:rPr>
          <w:rFonts w:hint="eastAsia"/>
        </w:rPr>
        <w:br/>
      </w:r>
      <w:r>
        <w:rPr>
          <w:rFonts w:hint="eastAsia"/>
        </w:rPr>
        <w:t>　　第四节 朝鲜法律环境分析</w:t>
      </w:r>
      <w:r>
        <w:rPr>
          <w:rFonts w:hint="eastAsia"/>
        </w:rPr>
        <w:br/>
      </w:r>
      <w:r>
        <w:rPr>
          <w:rFonts w:hint="eastAsia"/>
        </w:rPr>
        <w:t>　　第五节 朝鲜金融环境分析</w:t>
      </w:r>
      <w:r>
        <w:rPr>
          <w:rFonts w:hint="eastAsia"/>
        </w:rPr>
        <w:br/>
      </w:r>
      <w:r>
        <w:rPr>
          <w:rFonts w:hint="eastAsia"/>
        </w:rPr>
        <w:t>　　　　一、朝鲜利率汇率制度</w:t>
      </w:r>
      <w:r>
        <w:rPr>
          <w:rFonts w:hint="eastAsia"/>
        </w:rPr>
        <w:br/>
      </w:r>
      <w:r>
        <w:rPr>
          <w:rFonts w:hint="eastAsia"/>
        </w:rPr>
        <w:t>　　　　二、朝鲜外汇管制</w:t>
      </w:r>
      <w:r>
        <w:rPr>
          <w:rFonts w:hint="eastAsia"/>
        </w:rPr>
        <w:br/>
      </w:r>
      <w:r>
        <w:rPr>
          <w:rFonts w:hint="eastAsia"/>
        </w:rPr>
        <w:t>　　　　三、朝鲜融资条件</w:t>
      </w:r>
      <w:r>
        <w:rPr>
          <w:rFonts w:hint="eastAsia"/>
        </w:rPr>
        <w:br/>
      </w:r>
      <w:r>
        <w:rPr>
          <w:rFonts w:hint="eastAsia"/>
        </w:rPr>
        <w:t>　　　　四、金融机构</w:t>
      </w:r>
      <w:r>
        <w:rPr>
          <w:rFonts w:hint="eastAsia"/>
        </w:rPr>
        <w:br/>
      </w:r>
      <w:r>
        <w:rPr>
          <w:rFonts w:hint="eastAsia"/>
        </w:rPr>
        <w:t>　　第六节 朝鲜社会文化环境分析</w:t>
      </w:r>
      <w:r>
        <w:rPr>
          <w:rFonts w:hint="eastAsia"/>
        </w:rPr>
        <w:br/>
      </w:r>
      <w:r>
        <w:rPr>
          <w:rFonts w:hint="eastAsia"/>
        </w:rPr>
        <w:t>　　　　一、朝鲜饮食</w:t>
      </w:r>
      <w:r>
        <w:rPr>
          <w:rFonts w:hint="eastAsia"/>
        </w:rPr>
        <w:br/>
      </w:r>
      <w:r>
        <w:rPr>
          <w:rFonts w:hint="eastAsia"/>
        </w:rPr>
        <w:t>　　　　二、朝鲜礼仪禁忌</w:t>
      </w:r>
      <w:r>
        <w:rPr>
          <w:rFonts w:hint="eastAsia"/>
        </w:rPr>
        <w:br/>
      </w:r>
      <w:r>
        <w:rPr>
          <w:rFonts w:hint="eastAsia"/>
        </w:rPr>
        <w:t>　　　　三、朝鲜宗教信仰</w:t>
      </w:r>
      <w:r>
        <w:rPr>
          <w:rFonts w:hint="eastAsia"/>
        </w:rPr>
        <w:br/>
      </w:r>
      <w:r>
        <w:rPr>
          <w:rFonts w:hint="eastAsia"/>
        </w:rPr>
        <w:t>　　　　四、朝鲜当地社会对中国及中国企业的态度</w:t>
      </w:r>
      <w:r>
        <w:rPr>
          <w:rFonts w:hint="eastAsia"/>
        </w:rPr>
        <w:br/>
      </w:r>
      <w:r>
        <w:rPr>
          <w:rFonts w:hint="eastAsia"/>
        </w:rPr>
        <w:t>　　第七节 朝鲜商务成本环境分析</w:t>
      </w:r>
      <w:r>
        <w:rPr>
          <w:rFonts w:hint="eastAsia"/>
        </w:rPr>
        <w:br/>
      </w:r>
      <w:r>
        <w:rPr>
          <w:rFonts w:hint="eastAsia"/>
        </w:rPr>
        <w:t>　　　　一、朝鲜水电气通讯供应状况</w:t>
      </w:r>
      <w:r>
        <w:rPr>
          <w:rFonts w:hint="eastAsia"/>
        </w:rPr>
        <w:br/>
      </w:r>
      <w:r>
        <w:rPr>
          <w:rFonts w:hint="eastAsia"/>
        </w:rPr>
        <w:t>　　　　二、朝鲜交通基础设施状况</w:t>
      </w:r>
      <w:r>
        <w:rPr>
          <w:rFonts w:hint="eastAsia"/>
        </w:rPr>
        <w:br/>
      </w:r>
      <w:r>
        <w:rPr>
          <w:rFonts w:hint="eastAsia"/>
        </w:rPr>
        <w:t>　　　　三、朝鲜土地及房屋价格</w:t>
      </w:r>
      <w:r>
        <w:rPr>
          <w:rFonts w:hint="eastAsia"/>
        </w:rPr>
        <w:br/>
      </w:r>
      <w:r>
        <w:rPr>
          <w:rFonts w:hint="eastAsia"/>
        </w:rPr>
        <w:t>　　　　四、朝鲜建筑成本</w:t>
      </w:r>
      <w:r>
        <w:rPr>
          <w:rFonts w:hint="eastAsia"/>
        </w:rPr>
        <w:br/>
      </w:r>
      <w:r>
        <w:rPr>
          <w:rFonts w:hint="eastAsia"/>
        </w:rPr>
        <w:t>　　　　五、朝鲜劳动力工资水平</w:t>
      </w:r>
      <w:r>
        <w:rPr>
          <w:rFonts w:hint="eastAsia"/>
        </w:rPr>
        <w:br/>
      </w:r>
      <w:r>
        <w:rPr>
          <w:rFonts w:hint="eastAsia"/>
        </w:rPr>
        <w:t>　　　　六、朝鲜物价水平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朝鲜稀土矿市场投资建议</w:t>
      </w:r>
      <w:r>
        <w:rPr>
          <w:rFonts w:hint="eastAsia"/>
        </w:rPr>
        <w:br/>
      </w:r>
      <w:r>
        <w:rPr>
          <w:rFonts w:hint="eastAsia"/>
        </w:rPr>
        <w:t>　　第一节 中国企业在朝鲜稀土矿市场的发展战略建议</w:t>
      </w:r>
      <w:r>
        <w:rPr>
          <w:rFonts w:hint="eastAsia"/>
        </w:rPr>
        <w:br/>
      </w:r>
      <w:r>
        <w:rPr>
          <w:rFonts w:hint="eastAsia"/>
        </w:rPr>
        <w:t>　　　　一、2012-2016年朝鲜稀土矿市场竞争格局展望</w:t>
      </w:r>
      <w:r>
        <w:rPr>
          <w:rFonts w:hint="eastAsia"/>
        </w:rPr>
        <w:br/>
      </w:r>
      <w:r>
        <w:rPr>
          <w:rFonts w:hint="eastAsia"/>
        </w:rPr>
        <w:t>　　　　二、中国企业在朝鲜稀土矿市场的SWOT分析</w:t>
      </w:r>
      <w:r>
        <w:rPr>
          <w:rFonts w:hint="eastAsia"/>
        </w:rPr>
        <w:br/>
      </w:r>
      <w:r>
        <w:rPr>
          <w:rFonts w:hint="eastAsia"/>
        </w:rPr>
        <w:t>　　　　三、中国企业在朝鲜稀土矿市场的战略选择建议</w:t>
      </w:r>
      <w:r>
        <w:rPr>
          <w:rFonts w:hint="eastAsia"/>
        </w:rPr>
        <w:br/>
      </w:r>
      <w:r>
        <w:rPr>
          <w:rFonts w:hint="eastAsia"/>
        </w:rPr>
        <w:t>　　第二节 朝鲜稀土矿市场投资形式分析和选择建议</w:t>
      </w:r>
      <w:r>
        <w:rPr>
          <w:rFonts w:hint="eastAsia"/>
        </w:rPr>
        <w:br/>
      </w:r>
      <w:r>
        <w:rPr>
          <w:rFonts w:hint="eastAsia"/>
        </w:rPr>
        <w:t>　　　　一、投资形式分析</w:t>
      </w:r>
      <w:r>
        <w:rPr>
          <w:rFonts w:hint="eastAsia"/>
        </w:rPr>
        <w:br/>
      </w:r>
      <w:r>
        <w:rPr>
          <w:rFonts w:hint="eastAsia"/>
        </w:rPr>
        <w:t>　　　　　　1、一般贸易形式</w:t>
      </w:r>
      <w:r>
        <w:rPr>
          <w:rFonts w:hint="eastAsia"/>
        </w:rPr>
        <w:br/>
      </w:r>
      <w:r>
        <w:rPr>
          <w:rFonts w:hint="eastAsia"/>
        </w:rPr>
        <w:t>　　　　　　2、直接采矿形式</w:t>
      </w:r>
      <w:r>
        <w:rPr>
          <w:rFonts w:hint="eastAsia"/>
        </w:rPr>
        <w:br/>
      </w:r>
      <w:r>
        <w:rPr>
          <w:rFonts w:hint="eastAsia"/>
        </w:rPr>
        <w:t>　　　　　　3、参股或并购形式</w:t>
      </w:r>
      <w:r>
        <w:rPr>
          <w:rFonts w:hint="eastAsia"/>
        </w:rPr>
        <w:br/>
      </w:r>
      <w:r>
        <w:rPr>
          <w:rFonts w:hint="eastAsia"/>
        </w:rPr>
        <w:t>　　　　二、朝鲜稀土矿市场投资形式选择建议</w:t>
      </w:r>
      <w:r>
        <w:rPr>
          <w:rFonts w:hint="eastAsia"/>
        </w:rPr>
        <w:br/>
      </w:r>
      <w:r>
        <w:rPr>
          <w:rFonts w:hint="eastAsia"/>
        </w:rPr>
        <w:t>　　第三节 朝鲜稀土矿市场投资选址的建议</w:t>
      </w:r>
      <w:r>
        <w:rPr>
          <w:rFonts w:hint="eastAsia"/>
        </w:rPr>
        <w:br/>
      </w:r>
      <w:r>
        <w:rPr>
          <w:rFonts w:hint="eastAsia"/>
        </w:rPr>
        <w:t>　　第四节 朝鲜稀土矿项目融资的建议</w:t>
      </w:r>
      <w:r>
        <w:rPr>
          <w:rFonts w:hint="eastAsia"/>
        </w:rPr>
        <w:br/>
      </w:r>
      <w:r>
        <w:rPr>
          <w:rFonts w:hint="eastAsia"/>
        </w:rPr>
        <w:t>　　第五节 朝鲜多元化投资的建议</w:t>
      </w:r>
      <w:r>
        <w:rPr>
          <w:rFonts w:hint="eastAsia"/>
        </w:rPr>
        <w:br/>
      </w:r>
      <w:r>
        <w:rPr>
          <w:rFonts w:hint="eastAsia"/>
        </w:rPr>
        <w:t>　　　　一、朝鲜的主要矿产资源</w:t>
      </w:r>
      <w:r>
        <w:rPr>
          <w:rFonts w:hint="eastAsia"/>
        </w:rPr>
        <w:br/>
      </w:r>
      <w:r>
        <w:rPr>
          <w:rFonts w:hint="eastAsia"/>
        </w:rPr>
        <w:t>　　　　二、朝鲜矿产领域的重点投资机会</w:t>
      </w:r>
      <w:r>
        <w:rPr>
          <w:rFonts w:hint="eastAsia"/>
        </w:rPr>
        <w:br/>
      </w:r>
      <w:r>
        <w:rPr>
          <w:rFonts w:hint="eastAsia"/>
        </w:rPr>
        <w:t>　　第六节 中.智.林.：与朝鲜当地社会沟通交流的建议</w:t>
      </w:r>
      <w:r>
        <w:rPr>
          <w:rFonts w:hint="eastAsia"/>
        </w:rPr>
        <w:br/>
      </w:r>
      <w:r>
        <w:rPr>
          <w:rFonts w:hint="eastAsia"/>
        </w:rPr>
        <w:t>　　　　一、处理与当地政府和议会关系的建议</w:t>
      </w:r>
      <w:r>
        <w:rPr>
          <w:rFonts w:hint="eastAsia"/>
        </w:rPr>
        <w:br/>
      </w:r>
      <w:r>
        <w:rPr>
          <w:rFonts w:hint="eastAsia"/>
        </w:rPr>
        <w:t>　　　　二、处理与当执法部门关系的建议</w:t>
      </w:r>
      <w:r>
        <w:rPr>
          <w:rFonts w:hint="eastAsia"/>
        </w:rPr>
        <w:br/>
      </w:r>
      <w:r>
        <w:rPr>
          <w:rFonts w:hint="eastAsia"/>
        </w:rPr>
        <w:t>　　　　三、处理与当地工会和员工关系的建议</w:t>
      </w:r>
      <w:r>
        <w:rPr>
          <w:rFonts w:hint="eastAsia"/>
        </w:rPr>
        <w:br/>
      </w:r>
      <w:r>
        <w:rPr>
          <w:rFonts w:hint="eastAsia"/>
        </w:rPr>
        <w:t>　　　　四、处理与当地媒体关系的建议</w:t>
      </w:r>
      <w:r>
        <w:rPr>
          <w:rFonts w:hint="eastAsia"/>
        </w:rPr>
        <w:br/>
      </w:r>
      <w:r>
        <w:rPr>
          <w:rFonts w:hint="eastAsia"/>
        </w:rPr>
        <w:t>　　　　五、处理与当地社区居民关系的建议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16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20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21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22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23 2008-2011年9月美国CPIPPI变化趋势（单位：%）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24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25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27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28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29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30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31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32 2009-2011年9月日本失业率变化（单位：%）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3e3c98244ab4" w:history="1">
        <w:r>
          <w:rPr>
            <w:rStyle w:val="Hyperlink"/>
          </w:rPr>
          <w:t>中国朝鲜稀土矿市场调研分析报告（2012年）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73e3c98244ab4" w:history="1">
        <w:r>
          <w:rPr>
            <w:rStyle w:val="Hyperlink"/>
          </w:rPr>
          <w:t>https://www.20087.com/2012-04/R_chaoxianxitukuangshichangdiaoyanfenx.html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c93ca16fa456a" w:history="1">
      <w:r>
        <w:rPr>
          <w:rStyle w:val="Hyperlink"/>
        </w:rPr>
        <w:t>中国朝鲜稀土矿市场调研分析报告（2012年）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oxianxitukuangshichangdiaoyanfenx.html" TargetMode="External" Id="Rb3373e3c9824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oxianxitukuangshichangdiaoyanfenx.html" TargetMode="External" Id="R220c93ca16fa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2012-04-05T07:37:00Z</dcterms:created>
  <dcterms:modified xsi:type="dcterms:W3CDTF">2012-04-05T08:37:00Z</dcterms:modified>
  <dc:subject>中国朝鲜稀土矿市场调研分析报告（2012年）</dc:subject>
  <dc:title>中国朝鲜稀土矿市场调研分析报告（2012年）</dc:title>
  <cp:keywords>中国朝鲜稀土矿市场调研分析报告（2012年）</cp:keywords>
  <dc:description>中国朝鲜稀土矿市场调研分析报告（2012年）</dc:description>
</cp:coreProperties>
</file>