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f1bebab74cfe" w:history="1">
              <w:r>
                <w:rPr>
                  <w:rStyle w:val="Hyperlink"/>
                </w:rPr>
                <w:t>2025-2031年中国木塑复合材料行业发展现状调研与发展趋势分析报告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f1bebab74cfe" w:history="1">
              <w:r>
                <w:rPr>
                  <w:rStyle w:val="Hyperlink"/>
                </w:rPr>
                <w:t>2025-2031年中国木塑复合材料行业发展现状调研与发展趋势分析报告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f1bebab74cfe" w:history="1">
                <w:r>
                  <w:rPr>
                    <w:rStyle w:val="Hyperlink"/>
                  </w:rPr>
                  <w:t>https://www.20087.com/M_JianCaiFangChan/8A/MuSuFuHeCaiLiaoDeXianZhuangHeFaZhanQuShi.html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作为一种环保型建筑材料，结合了木材和塑料的优点，如美观、耐用和防水。近年来，随着环保意识的增强和木材资源的减少，WPC的市场需求持续增长。技术进步，如改性塑料和木粉的优化配比，提高了WPC的力学性能和耐候性，使其在建筑、家具和景观设计等领域得到广泛应用。</w:t>
      </w:r>
      <w:r>
        <w:rPr>
          <w:rFonts w:hint="eastAsia"/>
        </w:rPr>
        <w:br/>
      </w:r>
      <w:r>
        <w:rPr>
          <w:rFonts w:hint="eastAsia"/>
        </w:rPr>
        <w:t>　　未来，木塑复合材料将更加注重可持续生产和材料创新。使用生物基塑料和回收材料将减少对化石燃料的依赖。同时，纳米材料的加入将赋予WPC更多的功能，如抗菌性和自我修复能力。此外，3D打印技术的应用将开辟WPC在定制化和复杂结构设计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f1bebab74cfe" w:history="1">
        <w:r>
          <w:rPr>
            <w:rStyle w:val="Hyperlink"/>
          </w:rPr>
          <w:t>2025-2031年中国木塑复合材料行业发展现状调研与发展趋势分析报告</w:t>
        </w:r>
      </w:hyperlink>
      <w:r>
        <w:rPr>
          <w:rFonts w:hint="eastAsia"/>
        </w:rPr>
        <w:t>》基于多年市场监测与行业研究，全面分析了木塑复合材料行业的现状、市场需求及市场规模，详细解读了木塑复合材料产业链结构、价格趋势及细分市场特点。报告科学预测了行业前景与发展方向，重点剖析了品牌竞争格局、市场集中度及主要企业的经营表现，并通过SWOT分析揭示了木塑复合材料行业机遇与风险。为投资者和决策者提供专业、客观的战略建议，是把握木塑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木塑复合材料行业运行现状</w:t>
      </w:r>
      <w:r>
        <w:rPr>
          <w:rFonts w:hint="eastAsia"/>
        </w:rPr>
        <w:br/>
      </w:r>
      <w:r>
        <w:rPr>
          <w:rFonts w:hint="eastAsia"/>
        </w:rPr>
        <w:t>第一章 木塑复合材料概述</w:t>
      </w:r>
      <w:r>
        <w:rPr>
          <w:rFonts w:hint="eastAsia"/>
        </w:rPr>
        <w:br/>
      </w:r>
      <w:r>
        <w:rPr>
          <w:rFonts w:hint="eastAsia"/>
        </w:rPr>
        <w:t>　　第一节 木塑复合材料定义及特点</w:t>
      </w:r>
      <w:r>
        <w:rPr>
          <w:rFonts w:hint="eastAsia"/>
        </w:rPr>
        <w:br/>
      </w:r>
      <w:r>
        <w:rPr>
          <w:rFonts w:hint="eastAsia"/>
        </w:rPr>
        <w:t>　　　　一、木塑复合材料含义</w:t>
      </w:r>
      <w:r>
        <w:rPr>
          <w:rFonts w:hint="eastAsia"/>
        </w:rPr>
        <w:br/>
      </w:r>
      <w:r>
        <w:rPr>
          <w:rFonts w:hint="eastAsia"/>
        </w:rPr>
        <w:t>　　　　二、木塑复合材料主要特点</w:t>
      </w:r>
      <w:r>
        <w:rPr>
          <w:rFonts w:hint="eastAsia"/>
        </w:rPr>
        <w:br/>
      </w:r>
      <w:r>
        <w:rPr>
          <w:rFonts w:hint="eastAsia"/>
        </w:rPr>
        <w:t>　　　　三、适用范围</w:t>
      </w:r>
      <w:r>
        <w:rPr>
          <w:rFonts w:hint="eastAsia"/>
        </w:rPr>
        <w:br/>
      </w:r>
      <w:r>
        <w:rPr>
          <w:rFonts w:hint="eastAsia"/>
        </w:rPr>
        <w:t>　　第二节 木塑复合材料行业发展分析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二、发展热点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第三节 木塑复合材料分类情况</w:t>
      </w:r>
      <w:r>
        <w:rPr>
          <w:rFonts w:hint="eastAsia"/>
        </w:rPr>
        <w:br/>
      </w:r>
      <w:r>
        <w:rPr>
          <w:rFonts w:hint="eastAsia"/>
        </w:rPr>
        <w:t>　　第四节 木塑复合材料产业链分析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木塑复合材料发展环境及政策分析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二、行业标准解读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中国木塑复合材料生产现状分析</w:t>
      </w:r>
      <w:r>
        <w:rPr>
          <w:rFonts w:hint="eastAsia"/>
        </w:rPr>
        <w:br/>
      </w:r>
      <w:r>
        <w:rPr>
          <w:rFonts w:hint="eastAsia"/>
        </w:rPr>
        <w:t>　　第一节 木塑复合材料行业总体规模</w:t>
      </w:r>
      <w:r>
        <w:rPr>
          <w:rFonts w:hint="eastAsia"/>
        </w:rPr>
        <w:br/>
      </w:r>
      <w:r>
        <w:rPr>
          <w:rFonts w:hint="eastAsia"/>
        </w:rPr>
        <w:t>　　第二节 木塑复合材料产能概况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木塑复合材料产量概况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木塑复合材料产业的生命周期分析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木塑复合材料市场发展分析</w:t>
      </w:r>
      <w:r>
        <w:rPr>
          <w:rFonts w:hint="eastAsia"/>
        </w:rPr>
        <w:br/>
      </w:r>
      <w:r>
        <w:rPr>
          <w:rFonts w:hint="eastAsia"/>
        </w:rPr>
        <w:t>第五章 2024-2025年中国木塑复合材料行业总体发展状况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三、行业销售收入情况分析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木塑复合材料行业竞争格局分析</w:t>
      </w:r>
      <w:r>
        <w:rPr>
          <w:rFonts w:hint="eastAsia"/>
        </w:rPr>
        <w:br/>
      </w:r>
      <w:r>
        <w:rPr>
          <w:rFonts w:hint="eastAsia"/>
        </w:rPr>
        <w:t>第七章 木塑复合材料行业市场竞争策略分析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一、木塑复合材料市场增长潜力分析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木塑复合材料企业竞争策略分析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一、2025-2031年我国木塑复合材料市场竞争趋势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木塑复合材料产业用户认知程度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木塑复合材料产业用户关注因素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木塑复合材料行业投资战略研究</w:t>
      </w:r>
      <w:r>
        <w:rPr>
          <w:rFonts w:hint="eastAsia"/>
        </w:rPr>
        <w:br/>
      </w:r>
      <w:r>
        <w:rPr>
          <w:rFonts w:hint="eastAsia"/>
        </w:rPr>
        <w:t>第十章 2025-2031年木塑复合材料行业发展趋势及投资风险分析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当前木塑复合材料存在的问题</w:t>
      </w:r>
      <w:r>
        <w:rPr>
          <w:rFonts w:hint="eastAsia"/>
        </w:rPr>
        <w:br/>
      </w:r>
      <w:r>
        <w:rPr>
          <w:rFonts w:hint="eastAsia"/>
        </w:rPr>
        <w:t>　　第二节 木塑复合材料未来发展预测分析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二、2025-2031年中国木塑复合材料行业发展规模预测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一、行业各种风险介绍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惠东美新塑木型材制品有限公司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南京聚锋新材料有限公司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广州金发绿可木塑科技有限公司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木塑复合材料地区销售分析</w:t>
      </w:r>
      <w:r>
        <w:rPr>
          <w:rFonts w:hint="eastAsia"/>
        </w:rPr>
        <w:br/>
      </w:r>
      <w:r>
        <w:rPr>
          <w:rFonts w:hint="eastAsia"/>
        </w:rPr>
        <w:t>　　第一节 国外市场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中智林~－竞争优势评价及构建建议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木塑复合材料主要使用场所及用途</w:t>
      </w:r>
      <w:r>
        <w:rPr>
          <w:rFonts w:hint="eastAsia"/>
        </w:rPr>
        <w:br/>
      </w:r>
      <w:r>
        <w:rPr>
          <w:rFonts w:hint="eastAsia"/>
        </w:rPr>
        <w:t>　　图表 木塑复合材料行业发展历程表</w:t>
      </w:r>
      <w:r>
        <w:rPr>
          <w:rFonts w:hint="eastAsia"/>
        </w:rPr>
        <w:br/>
      </w:r>
      <w:r>
        <w:rPr>
          <w:rFonts w:hint="eastAsia"/>
        </w:rPr>
        <w:t>　　图表 木塑复合材料种类及介绍</w:t>
      </w:r>
      <w:r>
        <w:rPr>
          <w:rFonts w:hint="eastAsia"/>
        </w:rPr>
        <w:br/>
      </w:r>
      <w:r>
        <w:rPr>
          <w:rFonts w:hint="eastAsia"/>
        </w:rPr>
        <w:t>　　图表 塑木复合材料行业产业链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2020-2025年CPI、PPI当月同比变化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2020-2025年月度进出口同比增长率（以美元计算）</w:t>
      </w:r>
      <w:r>
        <w:rPr>
          <w:rFonts w:hint="eastAsia"/>
        </w:rPr>
        <w:br/>
      </w:r>
      <w:r>
        <w:rPr>
          <w:rFonts w:hint="eastAsia"/>
        </w:rPr>
        <w:t>　　图表 2024-2025年月度累积货币供应量</w:t>
      </w:r>
      <w:r>
        <w:rPr>
          <w:rFonts w:hint="eastAsia"/>
        </w:rPr>
        <w:br/>
      </w:r>
      <w:r>
        <w:rPr>
          <w:rFonts w:hint="eastAsia"/>
        </w:rPr>
        <w:t>　　图表 2024-2025年人民币信贷月度收支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我国塑木复合材料行业相关政策、法规的支持</w:t>
      </w:r>
      <w:r>
        <w:rPr>
          <w:rFonts w:hint="eastAsia"/>
        </w:rPr>
        <w:br/>
      </w:r>
      <w:r>
        <w:rPr>
          <w:rFonts w:hint="eastAsia"/>
        </w:rPr>
        <w:t>　　图表 2020-2025年中国营造林总体状况分析</w:t>
      </w:r>
      <w:r>
        <w:rPr>
          <w:rFonts w:hint="eastAsia"/>
        </w:rPr>
        <w:br/>
      </w:r>
      <w:r>
        <w:rPr>
          <w:rFonts w:hint="eastAsia"/>
        </w:rPr>
        <w:t>　　图表 2025年国家林业重点生态工程比重示意图</w:t>
      </w:r>
      <w:r>
        <w:rPr>
          <w:rFonts w:hint="eastAsia"/>
        </w:rPr>
        <w:br/>
      </w:r>
      <w:r>
        <w:rPr>
          <w:rFonts w:hint="eastAsia"/>
        </w:rPr>
        <w:t>　　图表 2020-2025年国家林业重点生态工程造林与全部造林面积比较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图表 林业产业总产值3000亿元省份</w:t>
      </w:r>
      <w:r>
        <w:rPr>
          <w:rFonts w:hint="eastAsia"/>
        </w:rPr>
        <w:br/>
      </w:r>
      <w:r>
        <w:rPr>
          <w:rFonts w:hint="eastAsia"/>
        </w:rPr>
        <w:t>　　图表 2025年人造板产量位列前七名的省份</w:t>
      </w:r>
      <w:r>
        <w:rPr>
          <w:rFonts w:hint="eastAsia"/>
        </w:rPr>
        <w:br/>
      </w:r>
      <w:r>
        <w:rPr>
          <w:rFonts w:hint="eastAsia"/>
        </w:rPr>
        <w:t>　　图表 林业系统在岗职工年平均工资与增长速度</w:t>
      </w:r>
      <w:r>
        <w:rPr>
          <w:rFonts w:hint="eastAsia"/>
        </w:rPr>
        <w:br/>
      </w:r>
      <w:r>
        <w:rPr>
          <w:rFonts w:hint="eastAsia"/>
        </w:rPr>
        <w:t>　　图表 2025年中国大陆以外亚洲地区WPC生产情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2025-2031年中国木塑复合材料产能增长预测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2024-2025年中国木塑复合材料产能利用率情况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2025-2031年中国木塑复合材料产量增长预测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2024-2025年中国木塑复合材料市场均价情况</w:t>
      </w:r>
      <w:r>
        <w:rPr>
          <w:rFonts w:hint="eastAsia"/>
        </w:rPr>
        <w:br/>
      </w:r>
      <w:r>
        <w:rPr>
          <w:rFonts w:hint="eastAsia"/>
        </w:rPr>
        <w:t>　　图表 全国各规格型号塑木价格</w:t>
      </w:r>
      <w:r>
        <w:rPr>
          <w:rFonts w:hint="eastAsia"/>
        </w:rPr>
        <w:br/>
      </w:r>
      <w:r>
        <w:rPr>
          <w:rFonts w:hint="eastAsia"/>
        </w:rPr>
        <w:t>　　图表 广东塑木实心地板价格行情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国内木塑复合材料典型企业规模对比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2020-2025年中国木塑复合材料销售规模情况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2024-2025年中国木塑复合材料行业营运能力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2024-2025年中国木塑复合材料行业发展能力</w:t>
      </w:r>
      <w:r>
        <w:rPr>
          <w:rFonts w:hint="eastAsia"/>
        </w:rPr>
        <w:br/>
      </w:r>
      <w:r>
        <w:rPr>
          <w:rFonts w:hint="eastAsia"/>
        </w:rPr>
        <w:t>　　图表 塑木复合材料现有企业的竞争分析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塑木复合材料行业五力分析结论</w:t>
      </w:r>
      <w:r>
        <w:rPr>
          <w:rFonts w:hint="eastAsia"/>
        </w:rPr>
        <w:br/>
      </w:r>
      <w:r>
        <w:rPr>
          <w:rFonts w:hint="eastAsia"/>
        </w:rPr>
        <w:t>　　图表 WPC制品主要应用领域</w:t>
      </w:r>
      <w:r>
        <w:rPr>
          <w:rFonts w:hint="eastAsia"/>
        </w:rPr>
        <w:br/>
      </w:r>
      <w:r>
        <w:rPr>
          <w:rFonts w:hint="eastAsia"/>
        </w:rPr>
        <w:t>　　图表 投资生产线年生产木塑复合材料生产成本</w:t>
      </w:r>
      <w:r>
        <w:rPr>
          <w:rFonts w:hint="eastAsia"/>
        </w:rPr>
        <w:br/>
      </w:r>
      <w:r>
        <w:rPr>
          <w:rFonts w:hint="eastAsia"/>
        </w:rPr>
        <w:t>　　图表 WPC的各种应用及相应所用的塑料</w:t>
      </w:r>
      <w:r>
        <w:rPr>
          <w:rFonts w:hint="eastAsia"/>
        </w:rPr>
        <w:br/>
      </w:r>
      <w:r>
        <w:rPr>
          <w:rFonts w:hint="eastAsia"/>
        </w:rPr>
        <w:t>　　图表 常用的添加剂及其在复合材料中所起的作用</w:t>
      </w:r>
      <w:r>
        <w:rPr>
          <w:rFonts w:hint="eastAsia"/>
        </w:rPr>
        <w:br/>
      </w:r>
      <w:r>
        <w:rPr>
          <w:rFonts w:hint="eastAsia"/>
        </w:rPr>
        <w:t>　　图表 2025年全国PVC原料价格行情</w:t>
      </w:r>
      <w:r>
        <w:rPr>
          <w:rFonts w:hint="eastAsia"/>
        </w:rPr>
        <w:br/>
      </w:r>
      <w:r>
        <w:rPr>
          <w:rFonts w:hint="eastAsia"/>
        </w:rPr>
        <w:t>　　图表 2025年PVC价格走势分析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2025-2031年中国木塑复合材料行业规模预测</w:t>
      </w:r>
      <w:r>
        <w:rPr>
          <w:rFonts w:hint="eastAsia"/>
        </w:rPr>
        <w:br/>
      </w:r>
      <w:r>
        <w:rPr>
          <w:rFonts w:hint="eastAsia"/>
        </w:rPr>
        <w:t>　　图表 格林美股份有限公司组织架构</w:t>
      </w:r>
      <w:r>
        <w:rPr>
          <w:rFonts w:hint="eastAsia"/>
        </w:rPr>
        <w:br/>
      </w:r>
      <w:r>
        <w:rPr>
          <w:rFonts w:hint="eastAsia"/>
        </w:rPr>
        <w:t>　　图表 格林美年度塑木型材节能减排情况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南京聚锋新材料有限公司主营产品</w:t>
      </w:r>
      <w:r>
        <w:rPr>
          <w:rFonts w:hint="eastAsia"/>
        </w:rPr>
        <w:br/>
      </w:r>
      <w:r>
        <w:rPr>
          <w:rFonts w:hint="eastAsia"/>
        </w:rPr>
        <w:t>　　图表 2025年公司木塑建材产销情况</w:t>
      </w:r>
      <w:r>
        <w:rPr>
          <w:rFonts w:hint="eastAsia"/>
        </w:rPr>
        <w:br/>
      </w:r>
      <w:r>
        <w:rPr>
          <w:rFonts w:hint="eastAsia"/>
        </w:rPr>
        <w:t>　　图表 2025年公司木塑建材成本情况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2025年安徽国风木塑科技有限公司主营业务经营构成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2025年中国WPC占全球产量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2025年房地产开发和销售情况</w:t>
      </w:r>
      <w:r>
        <w:rPr>
          <w:rFonts w:hint="eastAsia"/>
        </w:rPr>
        <w:br/>
      </w:r>
      <w:r>
        <w:rPr>
          <w:rFonts w:hint="eastAsia"/>
        </w:rPr>
        <w:t>　　图表 几种建筑模板进行对比</w:t>
      </w:r>
      <w:r>
        <w:rPr>
          <w:rFonts w:hint="eastAsia"/>
        </w:rPr>
        <w:br/>
      </w:r>
      <w:r>
        <w:rPr>
          <w:rFonts w:hint="eastAsia"/>
        </w:rPr>
        <w:t>　　图表 2025年木塑复合材料地区销售市场分析</w:t>
      </w:r>
      <w:r>
        <w:rPr>
          <w:rFonts w:hint="eastAsia"/>
        </w:rPr>
        <w:br/>
      </w:r>
      <w:r>
        <w:rPr>
          <w:rFonts w:hint="eastAsia"/>
        </w:rPr>
        <w:t>　　图表 2025年东部地区木塑复合材料地区销售市场需求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2025年中部地区木塑复合材料地区销售市场需求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2025年西部地区木塑复合材料地区销售市场需求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西南地区投资吸引力前10名城市及区域规划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f1bebab74cfe" w:history="1">
        <w:r>
          <w:rPr>
            <w:rStyle w:val="Hyperlink"/>
          </w:rPr>
          <w:t>2025-2031年中国木塑复合材料行业发展现状调研与发展趋势分析报告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f1bebab74cfe" w:history="1">
        <w:r>
          <w:rPr>
            <w:rStyle w:val="Hyperlink"/>
          </w:rPr>
          <w:t>https://www.20087.com/M_JianCaiFangChan/8A/MuSuFuHeCaiLiaoDeXianZhuangHeFaZhanQuShi.html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28a05fe14bb0" w:history="1">
      <w:r>
        <w:rPr>
          <w:rStyle w:val="Hyperlink"/>
        </w:rPr>
        <w:t>2025-2031年中国木塑复合材料行业发展现状调研与发展趋势分析报告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A/MuSuFuHeCaiLiaoDeXianZhuangHeFaZhanQuShi.html" TargetMode="External" Id="R33c9f1bebab7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A/MuSuFuHeCaiLiaoDeXianZhuangHeFaZhanQuShi.html" TargetMode="External" Id="Red6928a05fe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2025-04-06T03:44:00Z</dcterms:created>
  <dcterms:modified xsi:type="dcterms:W3CDTF">2025-04-06T04:44:00Z</dcterms:modified>
  <dc:subject>2025-2031年中国木塑复合材料行业发展现状调研与发展趋势分析报告</dc:subject>
  <dc:title>2025-2031年中国木塑复合材料行业发展现状调研与发展趋势分析报告</dc:title>
  <cp:keywords>2025-2031年中国木塑复合材料行业发展现状调研与发展趋势分析报告</cp:keywords>
  <dc:description>2025-2031年中国木塑复合材料行业发展现状调研与发展趋势分析报告</dc:description>
</cp:coreProperties>
</file>