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d38d9fe4b42f5" w:history="1">
              <w:r>
                <w:rPr>
                  <w:rStyle w:val="Hyperlink"/>
                </w:rPr>
                <w:t>中国棋行业调研及投资前景分析报告（2012-2016年）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d38d9fe4b42f5" w:history="1">
              <w:r>
                <w:rPr>
                  <w:rStyle w:val="Hyperlink"/>
                </w:rPr>
                <w:t>中国棋行业调研及投资前景分析报告（2012-2016年）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fd38d9fe4b42f5" w:history="1">
                <w:r>
                  <w:rPr>
                    <w:rStyle w:val="Hyperlink"/>
                  </w:rPr>
                  <w:t>https://www.20087.com/2012-04/R_qihangyediaoyanjitouziqianjingfenxi2.html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棋是一种古老的智力游戏，包括围棋、象棋、国际象棋等多种形式。近年来，随着人们生活水平的提高和对智力娱乐需求的增加，棋类游戏的市场需求持续增长。现代棋类游戏不仅具备丰富的文化内涵和竞技性，还融入了多种智能化技术，如智能对弈系统、在线教学平台等，提升了游戏的可玩性和教育性。</w:t>
      </w:r>
      <w:r>
        <w:rPr>
          <w:rFonts w:hint="eastAsia"/>
        </w:rPr>
        <w:br/>
      </w:r>
      <w:r>
        <w:rPr>
          <w:rFonts w:hint="eastAsia"/>
        </w:rPr>
        <w:t>　　未来，棋类游戏的发展将更加注重文化传承和创新发展。一方面，通过引入先进的游戏设计和人工智能技术，开发出更加丰富、有趣的棋类游戏，满足消费者的多样化需求。另一方面，随着教育和培训需求的增加，棋类游戏的智能化和个性化教学将成为未来的重要发展方向，提升游戏的教育价值和用户体验。此外，棋类游戏的国际化和文化交流也将成为未来的重要发展趋势，推动棋类游戏在全球范围内的普及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2012年全球棋行业市场运行形势综述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2012年全球棋产品市场动态研究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一、全球棋产品市场特征分析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二、全球棋产品市场供需监测研究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三、全球棋产品价格走势分析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2012年全球主要区域棋市场运行形势透析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2012年全球主要国家棋市场深度局势分析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2012-2016年全球棋产品市场发展趋势预测解析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2012年中国棋行业政策环境分析</w:t>
      </w:r>
      <w:r>
        <w:rPr>
          <w:rFonts w:hint="eastAsia"/>
        </w:rPr>
        <w:br/>
      </w:r>
      <w:r>
        <w:rPr>
          <w:rFonts w:hint="eastAsia"/>
        </w:rPr>
        <w:t>　　　　一、棋行业政策深度解读</w:t>
      </w:r>
      <w:r>
        <w:rPr>
          <w:rFonts w:hint="eastAsia"/>
        </w:rPr>
        <w:br/>
      </w:r>
      <w:r>
        <w:rPr>
          <w:rFonts w:hint="eastAsia"/>
        </w:rPr>
        <w:t>　　　　二、棋行业标准研究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2012年中国棋品牌市场整体运行态势剖析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2012年中国棋行业市场供需状况</w:t>
      </w:r>
      <w:r>
        <w:rPr>
          <w:rFonts w:hint="eastAsia"/>
        </w:rPr>
        <w:br/>
      </w:r>
      <w:r>
        <w:rPr>
          <w:rFonts w:hint="eastAsia"/>
        </w:rPr>
        <w:t>　　　　一、棋行业市场供给情况</w:t>
      </w:r>
      <w:r>
        <w:rPr>
          <w:rFonts w:hint="eastAsia"/>
        </w:rPr>
        <w:br/>
      </w:r>
      <w:r>
        <w:rPr>
          <w:rFonts w:hint="eastAsia"/>
        </w:rPr>
        <w:t>　　　　二、棋行业需求分析</w:t>
      </w:r>
      <w:r>
        <w:rPr>
          <w:rFonts w:hint="eastAsia"/>
        </w:rPr>
        <w:br/>
      </w:r>
      <w:r>
        <w:rPr>
          <w:rFonts w:hint="eastAsia"/>
        </w:rPr>
        <w:t>　　　　三、棋行业需求特点研究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2012年中国棋产品主要经销方式深度探讨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一、2012年中国棋产品市场批发分析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二、2012年中国棋产品加盟商（代理）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三、2012年中国棋产品自主经营分析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2012年中国棋发展存在问题及专家建议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2012年中国棋产品市场品牌竞争力评估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2012年中国棋品牌市场运行走势分析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一、中国棋品牌竞争对手商铺、商场监测数据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二、中国棋品牌排名实地调研结果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三、中国棋产品相关联行业或产品情况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2012年中国棋产品主要品牌动态关注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一、棋品牌销售额前十名排名情况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二、棋品牌竞争力前十名排名情况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三、棋品牌市场份额前十名排名情况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四、棋品牌发展潜力前十名排名情况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2012年中国棋产品市场销售策略探讨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2012年中国棋产品销售渠道及盈利模式调研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2012年棋产品销售渠道特征分析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2012年棋产品经销模式研究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2012年棋产品销售渠道管理基本要素分析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2012年棋产品销售渠道控制五力模型研究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2012年中国棋市场消费者偏好深度实地调查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中国棋消费者收入分析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棋市场消费需求分析</w:t>
      </w:r>
      <w:r>
        <w:rPr>
          <w:rFonts w:hint="eastAsia"/>
        </w:rPr>
        <w:br/>
      </w:r>
      <w:r>
        <w:rPr>
          <w:rFonts w:hint="eastAsia"/>
        </w:rPr>
        <w:t>　　　　一、棋市场的消费需求变化</w:t>
      </w:r>
      <w:r>
        <w:rPr>
          <w:rFonts w:hint="eastAsia"/>
        </w:rPr>
        <w:br/>
      </w:r>
      <w:r>
        <w:rPr>
          <w:rFonts w:hint="eastAsia"/>
        </w:rPr>
        <w:t>　　　　二、棋行业的需求情况分析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三、2011-2012年棋品牌市场消费需求分析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中国棋消费市场状况分析</w:t>
      </w:r>
      <w:r>
        <w:rPr>
          <w:rFonts w:hint="eastAsia"/>
        </w:rPr>
        <w:br/>
      </w:r>
      <w:r>
        <w:rPr>
          <w:rFonts w:hint="eastAsia"/>
        </w:rPr>
        <w:t>　　　　一、棋行业消费特点</w:t>
      </w:r>
      <w:r>
        <w:rPr>
          <w:rFonts w:hint="eastAsia"/>
        </w:rPr>
        <w:br/>
      </w:r>
      <w:r>
        <w:rPr>
          <w:rFonts w:hint="eastAsia"/>
        </w:rPr>
        <w:t>　　　　二、棋消费者分析</w:t>
      </w:r>
      <w:r>
        <w:rPr>
          <w:rFonts w:hint="eastAsia"/>
        </w:rPr>
        <w:br/>
      </w:r>
      <w:r>
        <w:rPr>
          <w:rFonts w:hint="eastAsia"/>
        </w:rPr>
        <w:t>　　　　三、棋消费结构分析</w:t>
      </w:r>
      <w:r>
        <w:rPr>
          <w:rFonts w:hint="eastAsia"/>
        </w:rPr>
        <w:br/>
      </w:r>
      <w:r>
        <w:rPr>
          <w:rFonts w:hint="eastAsia"/>
        </w:rPr>
        <w:t>　　　　四、棋消费的市场变化</w:t>
      </w:r>
      <w:r>
        <w:rPr>
          <w:rFonts w:hint="eastAsia"/>
        </w:rPr>
        <w:br/>
      </w:r>
      <w:r>
        <w:rPr>
          <w:rFonts w:hint="eastAsia"/>
        </w:rPr>
        <w:t>　　　　五、棋市场的消费方向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中国棋行业产品的品牌市场调查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五、棋行业品牌忠诚度调查结果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六、棋行业品牌市场占有率调查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2008-2012年中国棋产品行业关键数据指标参考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2008-2012年中国棋行业主要数据监测分析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一、中国棋行业规模分析</w:t>
      </w:r>
      <w:r>
        <w:rPr>
          <w:rFonts w:hint="eastAsia"/>
        </w:rPr>
        <w:br/>
      </w:r>
      <w:r>
        <w:rPr>
          <w:rFonts w:hint="eastAsia"/>
        </w:rPr>
        <w:t>　　　　二、中国棋行业结构分析</w:t>
      </w:r>
      <w:r>
        <w:rPr>
          <w:rFonts w:hint="eastAsia"/>
        </w:rPr>
        <w:br/>
      </w:r>
      <w:r>
        <w:rPr>
          <w:rFonts w:hint="eastAsia"/>
        </w:rPr>
        <w:t>　　　　三、中国棋行业产值分析</w:t>
      </w:r>
      <w:r>
        <w:rPr>
          <w:rFonts w:hint="eastAsia"/>
        </w:rPr>
        <w:br/>
      </w:r>
      <w:r>
        <w:rPr>
          <w:rFonts w:hint="eastAsia"/>
        </w:rPr>
        <w:t>　　　　四、中国棋行业成本费用分析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五、中国棋行业盈利能力分析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2008-2012年中国棋产量数据统计分析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一、中国棋产量数据分析</w:t>
      </w:r>
      <w:r>
        <w:rPr>
          <w:rFonts w:hint="eastAsia"/>
        </w:rPr>
        <w:br/>
      </w:r>
      <w:r>
        <w:rPr>
          <w:rFonts w:hint="eastAsia"/>
        </w:rPr>
        <w:t>　　　　二、中国棋产量数据分析</w:t>
      </w:r>
      <w:r>
        <w:rPr>
          <w:rFonts w:hint="eastAsia"/>
        </w:rPr>
        <w:br/>
      </w:r>
      <w:r>
        <w:rPr>
          <w:rFonts w:hint="eastAsia"/>
        </w:rPr>
        <w:t>　　　　三、中国棋产量增长性分析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2008-2012年中国棋进出口数据监测研究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一、中国棋进出口数量分析</w:t>
      </w:r>
      <w:r>
        <w:rPr>
          <w:rFonts w:hint="eastAsia"/>
        </w:rPr>
        <w:br/>
      </w:r>
      <w:r>
        <w:rPr>
          <w:rFonts w:hint="eastAsia"/>
        </w:rPr>
        <w:t>　　　　二、中国棋进出口金额分析</w:t>
      </w:r>
      <w:r>
        <w:rPr>
          <w:rFonts w:hint="eastAsia"/>
        </w:rPr>
        <w:br/>
      </w:r>
      <w:r>
        <w:rPr>
          <w:rFonts w:hint="eastAsia"/>
        </w:rPr>
        <w:t>　　　　三、中国棋进出口国家及地区分析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2012年中国棋产品主要区域与重点城市市场剖析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华北地区棋发展状况分析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一、华北地区棋产品市场容量分析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二、华北地区棋产品供应与消费情况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四、华北地区棋行业未来发展预测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华中地区棋发展状况分析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一、华中地区棋产品市场容量分析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二、华中地区棋产品供应与消费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四、华中地区棋行业发展趋势</w:t>
      </w:r>
      <w:r>
        <w:rPr>
          <w:rFonts w:hint="eastAsia"/>
        </w:rPr>
        <w:br/>
      </w:r>
      <w:r>
        <w:rPr>
          <w:rFonts w:hint="eastAsia"/>
        </w:rPr>
        <w:t>　　第三节 华东地区棋发展状况分析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一、华东地区棋产品市场容量分析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二、华东地区棋产品供应与消费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四、华东地区棋行业发展前景展望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华南地区棋发展状况分析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一、华南地区棋产品市场容量分析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二、华南地区棋产品供应与消费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四、华南地区棋行业发展趋势分析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西南地区棋发展状况分析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一、西南地区棋产品市场容量分析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二、西南地区棋产品供应与消费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四、西南地区棋行业未来发展预测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东北地区棋发展状况分析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一、东北地区棋产品市场容量分析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二、东北地区棋产品供应与消费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四、东北地区棋行业发展前景剖析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西北地区棋发展状况分析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一、西北地区棋产品市场容量分析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二、西北地区棋产品供应与消费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四、西北地区棋行业发展趋势研究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2012年中国棋产品市场竞争格局热点观察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2012年中国棋产品竞争现状分析</w:t>
      </w:r>
      <w:r>
        <w:rPr>
          <w:rFonts w:hint="eastAsia"/>
        </w:rPr>
        <w:br/>
      </w:r>
      <w:r>
        <w:rPr>
          <w:rFonts w:hint="eastAsia"/>
        </w:rPr>
        <w:t>　　　　一、棋产品市场竞争力分析</w:t>
      </w:r>
      <w:r>
        <w:rPr>
          <w:rFonts w:hint="eastAsia"/>
        </w:rPr>
        <w:br/>
      </w:r>
      <w:r>
        <w:rPr>
          <w:rFonts w:hint="eastAsia"/>
        </w:rPr>
        <w:t>　　　　二、棋产品价格竞争分析</w:t>
      </w:r>
      <w:r>
        <w:rPr>
          <w:rFonts w:hint="eastAsia"/>
        </w:rPr>
        <w:br/>
      </w:r>
      <w:r>
        <w:rPr>
          <w:rFonts w:hint="eastAsia"/>
        </w:rPr>
        <w:t>　　　　三、棋产品成本竞争分析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2012年中国棋产品集中度分析</w:t>
      </w:r>
      <w:r>
        <w:rPr>
          <w:rFonts w:hint="eastAsia"/>
        </w:rPr>
        <w:br/>
      </w:r>
      <w:r>
        <w:rPr>
          <w:rFonts w:hint="eastAsia"/>
        </w:rPr>
        <w:t>　　　　一、棋产品市场集中度分析</w:t>
      </w:r>
      <w:r>
        <w:rPr>
          <w:rFonts w:hint="eastAsia"/>
        </w:rPr>
        <w:br/>
      </w:r>
      <w:r>
        <w:rPr>
          <w:rFonts w:hint="eastAsia"/>
        </w:rPr>
        <w:t>　　　　二、棋产品区域集中度分析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2012年中国棋产品重点城市竞争分析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2012年中国棋产品提升竞争力策略分析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中国棋产品优势品牌竞争性财务指标分析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2012年中国棋产品市场营销面临的机遇与挑战研究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2012年中国棋产品市场营销面临的机遇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2012年中国棋产品市场营销面临问题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2012年中国棋产品企业应对挑战的策略研究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2012-2016年中国棋产品发展趋势与投资策略研究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2012-2016年中国棋产品发展趋势预测分析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一、2012-2016年中国棋产品供给预测分析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二、2012-2016年中国棋产品需求预测分析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三、2012-2016年中国棋产品竞争格局展望预测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2012-2016年中国棋产品市场盈利预测研究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2012-2016年中国棋产品未来发展预测研究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2012-2016年中国棋产品投资策略专家研究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2012-2016年中国棋产品项目投资可行性研究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2012-2016年中国棋产品投资吸引力分析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2012-2016年中国棋产品投资风险研究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一、中国棋产品进入壁垒研究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二、中国棋产品投资风险及规避建议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2012年中国棋产品投资可行性分析研究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中智.林.－专家观点剖析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2012年中国棋品牌销售额前十名排名情况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2012年中国棋品牌竞争力前十名排名情况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2012年中国棋品牌市场份额前十名排名情况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2012年中国棋品牌发展潜力前十名排名情况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2012年中国棋市场的消费需求变化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2012年中国棋行业的需求情况分析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2011-2012年棋品牌市场消费需求分析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2012年中国棋产品行业消费特点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2012年中国棋产品消费者实地调查数据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2012年中国棋产品消费结构表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2012年中国棋产品消费的市场变化图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2012年中国棋产品市场的消费方向走势图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2012年中国棋产品不同客户购买相关的态度及影响对比图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2012年中国棋产品消费者对行业品牌认知度宏观调查结果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2012年中国棋产品消费者对行业产品的品牌偏好调查结果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2012年中国棋产品消费者对行业品牌的首要认知渠道调查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2012年中国棋产品消费者经常购买的品牌调查情况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2012年中国棋行业品牌忠诚度调查数据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2012年中国棋行业品牌市场占有率调查数据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2012年中国棋产品消费者的消费理念调研结果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2007-2012年我国棋行业企业数量增长趋势图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2007-2012年我国棋行业亏损企业数量增长趋势图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2007-2012年我国棋行业从业人数增长趋势图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2007-2012年我国棋行业资产规模增长趋势图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2011-2012年我国棋行业不同类型企业数量分布图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2011-2012年我国棋行业不同所有制企业数量分布图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2011-2012年我国棋行业不同类型企业销售收入分布图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2011-2012年我国棋行业不同所有制企业销售收入分布图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2007-2012年我国棋行业产成品增长趋势图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2007-2012年我国棋行业工业销售产值增长趋势图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2007-2012年我国棋行业出口交货值增长趋势图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2007-2012年我国棋行业销售成本增长趋势图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2007-2012年我国棋行业费用使用统计图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2007-2012年我国棋行业主要盈利指标统计图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2007-2012年我国棋行业主要盈利指标增长趋势图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2007-2012年我国棋产量变化图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2009-2012年我国棋重点省市产量对比图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2011年我国棋产量和2010年同期对比图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2011年我国棋产量前5位省市对比图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2011年我国棋前5位省市产量比例图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2011年我国棋重点省市产量及增长率统计表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2011年我国棋产量增长率排名前5位省市对比图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2011年我国棋主要省份产量比重统计表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2011年我国棋市场集中度和2010年同期对比图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2006-2011年中国棋进出口数量数据图表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2006-2011年中国棋进出口金额数据统计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2006-2011年中国棋进出口平均单价数据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2006-2011年中国棋进出口国家及地区数据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2012-2016年中国棋产品供给预测趋势图表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2012-2016年中国棋产品需求预测趋势图表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2012-2016年中国棋产品竞争格局预测走势图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2012-2016年中国棋资产利润率走势预测图表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2012-2016年中国棋销售利润率走势预测图表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2012-2016年中国棋成本费用利润率走势预测图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2012-2016年中国棋产品未来行业发展预测图表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d38d9fe4b42f5" w:history="1">
        <w:r>
          <w:rPr>
            <w:rStyle w:val="Hyperlink"/>
          </w:rPr>
          <w:t>中国棋行业调研及投资前景分析报告（2012-2016年）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fd38d9fe4b42f5" w:history="1">
        <w:r>
          <w:rPr>
            <w:rStyle w:val="Hyperlink"/>
          </w:rPr>
          <w:t>https://www.20087.com/2012-04/R_qihangyediaoyanjitouziqianjingfenxi2.html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6c3065a0244ad" w:history="1">
      <w:r>
        <w:rPr>
          <w:rStyle w:val="Hyperlink"/>
        </w:rPr>
        <w:t>中国棋行业调研及投资前景分析报告（2012-2016年）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hangyediaoyanjitouziqianjingfenxi2.html" TargetMode="External" Id="R6bfd38d9fe4b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hangyediaoyanjitouziqianjingfenxi2.html" TargetMode="External" Id="Rf706c3065a02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2012-04-05T00:05:00Z</dcterms:created>
  <dcterms:modified xsi:type="dcterms:W3CDTF">2012-04-05T01:05:00Z</dcterms:modified>
  <dc:subject>中国棋行业调研及投资前景分析报告（2012-2016年）</dc:subject>
  <dc:title>中国棋行业调研及投资前景分析报告（2012-2016年）</dc:title>
  <cp:keywords>中国棋行业调研及投资前景分析报告（2012-2016年）</cp:keywords>
  <dc:description>中国棋行业调研及投资前景分析报告（2012-2016年）</dc:description>
</cp:coreProperties>
</file>