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918e571094845" w:history="1">
              <w:r>
                <w:rPr>
                  <w:rStyle w:val="Hyperlink"/>
                </w:rPr>
                <w:t>中国电缆插接线市场调研及投资机会分析报告（2012-2016年）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918e571094845" w:history="1">
              <w:r>
                <w:rPr>
                  <w:rStyle w:val="Hyperlink"/>
                </w:rPr>
                <w:t>中国电缆插接线市场调研及投资机会分析报告（2012-2016年）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918e571094845" w:history="1">
                <w:r>
                  <w:rPr>
                    <w:rStyle w:val="Hyperlink"/>
                  </w:rPr>
                  <w:t>https://www.20087.com/DiaoYan/2012-04/dianlanchajiexianshichangdiaoyanjito.html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c918e571094845" w:history="1">
        <w:r>
          <w:rPr>
            <w:rStyle w:val="Hyperlink"/>
          </w:rPr>
          <w:t>中国电缆插接线市场调研及投资机会分析报告（2012-2016年）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2011-2012年世界电缆插接线行业市场运行形势分析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2011年全球电缆插接线行业发展概况</w:t>
      </w:r>
      <w:r>
        <w:rPr>
          <w:rFonts w:hint="eastAsia"/>
        </w:rPr>
        <w:br/>
      </w:r>
      <w:r>
        <w:rPr>
          <w:rFonts w:hint="eastAsia"/>
        </w:rPr>
        <w:t>　　第二节 世界电缆插接线行业发展走势</w:t>
      </w:r>
      <w:r>
        <w:rPr>
          <w:rFonts w:hint="eastAsia"/>
        </w:rPr>
        <w:br/>
      </w:r>
      <w:r>
        <w:rPr>
          <w:rFonts w:hint="eastAsia"/>
        </w:rPr>
        <w:t>　　　　二、全球电缆插接线行业市场分布情况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三、全球电缆插接线行业发展趋势分析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全球电缆插接线行业重点国家和区域分析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2011-2012年中国电缆插接线产业发展环境分析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电缆插接线行业主管部门、行业监管体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中国电缆插接线行业主要法律法规及政策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2012年中国电缆插接线产业社会环境发展分析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2011-2012年中国电缆插接线产业发展现状</w:t>
      </w:r>
      <w:r>
        <w:rPr>
          <w:rFonts w:hint="eastAsia"/>
        </w:rPr>
        <w:br/>
      </w:r>
      <w:r>
        <w:rPr>
          <w:rFonts w:hint="eastAsia"/>
        </w:rPr>
        <w:t>　　第一节 电缆插接线行业的有关概况</w:t>
      </w:r>
      <w:r>
        <w:rPr>
          <w:rFonts w:hint="eastAsia"/>
        </w:rPr>
        <w:br/>
      </w:r>
      <w:r>
        <w:rPr>
          <w:rFonts w:hint="eastAsia"/>
        </w:rPr>
        <w:t>　　　　一、电缆插接线的定义</w:t>
      </w:r>
      <w:r>
        <w:rPr>
          <w:rFonts w:hint="eastAsia"/>
        </w:rPr>
        <w:br/>
      </w:r>
      <w:r>
        <w:rPr>
          <w:rFonts w:hint="eastAsia"/>
        </w:rPr>
        <w:t>　　　　二、电缆插接线的特点</w:t>
      </w:r>
      <w:r>
        <w:rPr>
          <w:rFonts w:hint="eastAsia"/>
        </w:rPr>
        <w:br/>
      </w:r>
      <w:r>
        <w:rPr>
          <w:rFonts w:hint="eastAsia"/>
        </w:rPr>
        <w:t>　　第二节 电缆插接线的产业链情况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二、电缆插接线行业产业链分析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上下游行业对电缆插接线行业的影响分析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2011-2012年中国电缆插接线行业技术发展分析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中国电缆插接线行业技术发展现状</w:t>
      </w:r>
      <w:r>
        <w:rPr>
          <w:rFonts w:hint="eastAsia"/>
        </w:rPr>
        <w:br/>
      </w:r>
      <w:r>
        <w:rPr>
          <w:rFonts w:hint="eastAsia"/>
        </w:rPr>
        <w:t>　　第二节 电缆插接线行业技术特点分析</w:t>
      </w:r>
      <w:r>
        <w:rPr>
          <w:rFonts w:hint="eastAsia"/>
        </w:rPr>
        <w:br/>
      </w:r>
      <w:r>
        <w:rPr>
          <w:rFonts w:hint="eastAsia"/>
        </w:rPr>
        <w:t>　　第三节 电缆插接线行业技术发展趋势分析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2011-2012年中国电缆插接线产业运行情况</w:t>
      </w:r>
      <w:r>
        <w:rPr>
          <w:rFonts w:hint="eastAsia"/>
        </w:rPr>
        <w:br/>
      </w:r>
      <w:r>
        <w:rPr>
          <w:rFonts w:hint="eastAsia"/>
        </w:rPr>
        <w:t>　　第一节 中国电缆插接线行业发展状况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一、2007-2011年电缆插接线行业市场供给分析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二、2007-2011年电缆插接线行业市场需求分析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三、2007-2011年电缆插接线行业市场规模分析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中国电缆插接线行业集中度分析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2011-2012年中国电缆插接线市场运行情况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2010-2012年中国电缆插接线所属行业主要数据监测分析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2010-2012年中国电缆插接线所属行业总体数据分析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一、2010年中国电缆插接线所属行业全部企业数据分析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2010-2012年中国电缆插接线所属行业不同所有制企业数据分析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2011-2012年中国电缆插接线行业竞争情况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2011-2012年电缆插接线行业重点生产企业分析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2012-2016年电缆插接线行业发展预测分析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2012-2016年中国电缆插接线行业未来发展预测分析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一、中国电缆插接线行业发展方向及投资机会分析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二、2012-2016年中国电缆插接线行业发展规模分析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三、2012-2016年中国电缆插接线行业发展趋势分析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2012-2016年中国电缆插接线行业供需预测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一、2012-2016年中国电缆插接线行业供给预测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二、2012-2016年中国电缆插接线行业需求预测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2012-2016年中国电缆插接线行业价格走势分析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2012-2016年中国电缆插接线行业投资风险预警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中国电缆插接线行业存在问题分析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中国电缆插接线行业政策投资风险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2012-2016年中国电缆插接线行业发展策略及投资建议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电缆插接线行业发展策略分析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电缆插接线行业市场的重点客户战略实施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2007-2011年国内生产总值</w:t>
      </w:r>
      <w:r>
        <w:rPr>
          <w:rFonts w:hint="eastAsia"/>
        </w:rPr>
        <w:br/>
      </w:r>
      <w:r>
        <w:rPr>
          <w:rFonts w:hint="eastAsia"/>
        </w:rPr>
        <w:t>　　图表 2007-2011年居民消费价格涨跌幅度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2010年居民消费价格比上年涨跌幅度（ ）</w:t>
      </w:r>
      <w:r>
        <w:rPr>
          <w:rFonts w:hint="eastAsia"/>
        </w:rPr>
        <w:br/>
      </w:r>
      <w:r>
        <w:rPr>
          <w:rFonts w:hint="eastAsia"/>
        </w:rPr>
        <w:t>　　图表 2007-2011年年末国家外汇储备</w:t>
      </w:r>
      <w:r>
        <w:rPr>
          <w:rFonts w:hint="eastAsia"/>
        </w:rPr>
        <w:br/>
      </w:r>
      <w:r>
        <w:rPr>
          <w:rFonts w:hint="eastAsia"/>
        </w:rPr>
        <w:t>　　图表 2007-2011年财政收入</w:t>
      </w:r>
      <w:r>
        <w:rPr>
          <w:rFonts w:hint="eastAsia"/>
        </w:rPr>
        <w:br/>
      </w:r>
      <w:r>
        <w:rPr>
          <w:rFonts w:hint="eastAsia"/>
        </w:rPr>
        <w:t>　　图表 2007-2011年全社会固定资产投资</w:t>
      </w:r>
      <w:r>
        <w:rPr>
          <w:rFonts w:hint="eastAsia"/>
        </w:rPr>
        <w:br/>
      </w:r>
      <w:r>
        <w:rPr>
          <w:rFonts w:hint="eastAsia"/>
        </w:rPr>
        <w:t>　　图表 2011年分行业城镇固定资产投资及其增长速度（亿元）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电缆插接线行业产业链</w:t>
      </w:r>
      <w:r>
        <w:rPr>
          <w:rFonts w:hint="eastAsia"/>
        </w:rPr>
        <w:br/>
      </w:r>
      <w:r>
        <w:rPr>
          <w:rFonts w:hint="eastAsia"/>
        </w:rPr>
        <w:t>　　图表 2007-2011年电缆插接线行业市场供给</w:t>
      </w:r>
      <w:r>
        <w:rPr>
          <w:rFonts w:hint="eastAsia"/>
        </w:rPr>
        <w:br/>
      </w:r>
      <w:r>
        <w:rPr>
          <w:rFonts w:hint="eastAsia"/>
        </w:rPr>
        <w:t>　　图表 2007-2011年电缆插接线行业市场需求</w:t>
      </w:r>
      <w:r>
        <w:rPr>
          <w:rFonts w:hint="eastAsia"/>
        </w:rPr>
        <w:br/>
      </w:r>
      <w:r>
        <w:rPr>
          <w:rFonts w:hint="eastAsia"/>
        </w:rPr>
        <w:t>　　图表 2007-2011年电缆插接线行业市场规模</w:t>
      </w:r>
      <w:r>
        <w:rPr>
          <w:rFonts w:hint="eastAsia"/>
        </w:rPr>
        <w:br/>
      </w:r>
      <w:r>
        <w:rPr>
          <w:rFonts w:hint="eastAsia"/>
        </w:rPr>
        <w:t>　　图表 2009年中国电缆插接线所属行业全部企业数据分析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2010年中国电缆插接线所属行业全部企业数据分析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2011年中国电缆插接线所属行业全部企业数据分析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2010年中国电缆插接线所属行业不同规模企业数据分析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2011年中国电缆插接线所属行业不同规模企业数据分析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2009年中国电缆插接线所属行业不同所有制企业数据分析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2010年中国电缆插接线所属行业不同所有制企业数据分析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2011年中国电缆插接线所属行业不同所有制企业数据分析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电缆插接线所属行业生命周期判断</w:t>
      </w:r>
      <w:r>
        <w:rPr>
          <w:rFonts w:hint="eastAsia"/>
        </w:rPr>
        <w:br/>
      </w:r>
      <w:r>
        <w:rPr>
          <w:rFonts w:hint="eastAsia"/>
        </w:rPr>
        <w:t>　　图表 电缆插接线所属行业区域市场分布情况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2012-2016年中国电缆插接线行业市场规模预测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2012-2016年中国电缆插接线行业供给预测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2012-2016年中国电缆插接线行业需求预测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2012-2016年中国电缆插接线行业价格指数预测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918e571094845" w:history="1">
        <w:r>
          <w:rPr>
            <w:rStyle w:val="Hyperlink"/>
          </w:rPr>
          <w:t>中国电缆插接线市场调研及投资机会分析报告（2012-2016年）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918e571094845" w:history="1">
        <w:r>
          <w:rPr>
            <w:rStyle w:val="Hyperlink"/>
          </w:rPr>
          <w:t>https://www.20087.com/DiaoYan/2012-04/dianlanchajiexianshichangdiaoyanjito.html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78a7586294b9a" w:history="1">
      <w:r>
        <w:rPr>
          <w:rStyle w:val="Hyperlink"/>
        </w:rPr>
        <w:t>中国电缆插接线市场调研及投资机会分析报告（2012-2016年）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lanchajiexianshichangdiaoyanjito.html" TargetMode="External" Id="R58c918e57109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lanchajiexianshichangdiaoyanjito.html" TargetMode="External" Id="R0ce78a758629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2012-04-24T05:39:00Z</dcterms:created>
  <dcterms:modified xsi:type="dcterms:W3CDTF">2012-04-24T06:39:00Z</dcterms:modified>
  <dc:subject>中国电缆插接线市场调研及投资机会分析报告（2012-2016年）</dc:subject>
  <dc:title>中国电缆插接线市场调研及投资机会分析报告（2012-2016年）</dc:title>
  <cp:keywords>中国电缆插接线市场调研及投资机会分析报告（2012-2016年）</cp:keywords>
  <dc:description>中国电缆插接线市场调研及投资机会分析报告（2012-2016年）</dc:description>
</cp:coreProperties>
</file>