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ba620339846db" w:history="1">
              <w:r>
                <w:rPr>
                  <w:rStyle w:val="Hyperlink"/>
                </w:rPr>
                <w:t>二〇一二年中国电信级交换机产品竞争对手行业研究分析报告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ba620339846db" w:history="1">
              <w:r>
                <w:rPr>
                  <w:rStyle w:val="Hyperlink"/>
                </w:rPr>
                <w:t>二〇一二年中国电信级交换机产品竞争对手行业研究分析报告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ba620339846db" w:history="1">
                <w:r>
                  <w:rPr>
                    <w:rStyle w:val="Hyperlink"/>
                  </w:rPr>
                  <w:t>https://www.20087.com/DiaoYan/2012-04/eryierdianxinjijiaohuanjichanpinjing.html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2012年全球电信级交换机行业市场运行形势综述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2012年全球电信级交换机产品市场动态研究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一、全球电信级交换机产品市场特征分析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二、全球电信级交换机产品市场供需监测研究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三、全球电信级交换机产品价格走势分析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2012年全球主要区域电信级交换机市场运行形势透析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2012年全球主要国家电信级交换机市场深度局势分析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2012-2016年全球电信级交换机产品市场发展趋势预测解析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2012年中国电信级交换机行业市场发展环境分析（PEST分析法）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2012年中国电信级交换机行业政策环境分析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一、电信级交换机行业政策深度解读</w:t>
      </w:r>
      <w:r>
        <w:rPr>
          <w:rFonts w:hint="eastAsia"/>
        </w:rPr>
        <w:br/>
      </w:r>
      <w:r>
        <w:rPr>
          <w:rFonts w:hint="eastAsia"/>
        </w:rPr>
        <w:t>　　　　二、电信级交换机行业标准研究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2012年中国电信级交换机行业社会环境分析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2012年中国电信级交换机行业技术环境分析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2012年中国电信级交换机品牌市场整体运行态势剖析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2012年中国电信级交换机行业市场供需状况</w:t>
      </w:r>
      <w:r>
        <w:rPr>
          <w:rFonts w:hint="eastAsia"/>
        </w:rPr>
        <w:br/>
      </w:r>
      <w:r>
        <w:rPr>
          <w:rFonts w:hint="eastAsia"/>
        </w:rPr>
        <w:t>　　　　一、电信级交换机行业市场供给情况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二、电信级交换机行业需求分析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一、2012年中国电信级交换机产品市场批发分析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二、2012年中国电信级交换机产品加盟商（代理）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三、2012年中国电信级交换机产品自主经营分析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2012年中国电信级交换机发展存在问题及专家建议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2012年中国电信级交换机产品市场品牌竞争力评估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2012年中国电信级交换机品牌市场运行走势分析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二、中国电信级交换机品牌排名实地调研结果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三、中国电信级交换机产品相关联行业或产品情况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一、电信级交换机品牌销售额前十名排名情况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二、电信级交换机品牌竞争力前十名排名情况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三、电信级交换机品牌市场份额前十名排名情况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四、电信级交换机品牌发展潜力前十名排名情况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2012年中国电信级交换机产品销售渠道及盈利模式调研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2012年电信级交换机产品销售渠道特征分析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2012年电信级交换机产品经销模式研究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2012年电信级交换机产品销售渠道管理基本要素分析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2012年电信级交换机产品销售渠道控制五力模型研究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2012年中国电信级交换机市场消费者偏好深度实地调查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中国电信级交换机消费者收入分析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电信级交换机市场消费需求分析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二、电信级交换机行业的需求情况分析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三、2011-2012年电信级交换机品牌市场消费需求分析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中国电信级交换机消费市场状况分析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一、电信级交换机行业消费特点</w:t>
      </w:r>
      <w:r>
        <w:rPr>
          <w:rFonts w:hint="eastAsia"/>
        </w:rPr>
        <w:br/>
      </w:r>
      <w:r>
        <w:rPr>
          <w:rFonts w:hint="eastAsia"/>
        </w:rPr>
        <w:t>　　　　二、电信级交换机消费者分析</w:t>
      </w:r>
      <w:r>
        <w:rPr>
          <w:rFonts w:hint="eastAsia"/>
        </w:rPr>
        <w:br/>
      </w:r>
      <w:r>
        <w:rPr>
          <w:rFonts w:hint="eastAsia"/>
        </w:rPr>
        <w:t>　　　　三、电信级交换机消费结构分析</w:t>
      </w:r>
      <w:r>
        <w:rPr>
          <w:rFonts w:hint="eastAsia"/>
        </w:rPr>
        <w:br/>
      </w:r>
      <w:r>
        <w:rPr>
          <w:rFonts w:hint="eastAsia"/>
        </w:rPr>
        <w:t>　　　　四、电信级交换机消费的市场变化</w:t>
      </w:r>
      <w:r>
        <w:rPr>
          <w:rFonts w:hint="eastAsia"/>
        </w:rPr>
        <w:br/>
      </w:r>
      <w:r>
        <w:rPr>
          <w:rFonts w:hint="eastAsia"/>
        </w:rPr>
        <w:t>　　　　五、电信级交换机市场的消费方向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中国电信级交换机行业产品的品牌市场调查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五、电信级交换机行业品牌忠诚度调查结果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六、电信级交换机行业品牌市场占有率调查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2008-2012年中国电信级交换机产品行业关键数据指标参考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2008-2012年中国电信级交换机行业主要数据监测分析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一、中国电信级交换机行业规模分析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二、中国电信级交换机行业结构分析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三、中国电信级交换机行业产值分析</w:t>
      </w:r>
      <w:r>
        <w:rPr>
          <w:rFonts w:hint="eastAsia"/>
        </w:rPr>
        <w:br/>
      </w:r>
      <w:r>
        <w:rPr>
          <w:rFonts w:hint="eastAsia"/>
        </w:rPr>
        <w:t>　　　　四、中国电信级交换机行业成本费用分析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五、中国电信级交换机行业盈利能力分析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2008-2012年中国电信级交换机产量数据统计分析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一、中国电信级交换机产量数据分析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二、中国电信级交换机产量数据分析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2008-2012年中国电信级交换机进出口数据监测研究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一、中国电信级交换机进出口数量分析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2012年中国电信级交换机产品主要区域与重点城市市场剖析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二、华北地区电信级交换机产品供应与消费情况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四、华北地区电信级交换机行业未来发展预测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四、华中地区电信级交换机行业发展趋势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四、华东地区电信级交换机行业发展前景展望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四、西南地区电信级交换机行业未来发展预测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四、东北地区电信级交换机行业发展前景剖析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四、西北地区电信级交换机行业发展趋势研究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2012年中国电信级交换机产品市场竞争格局热点观察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2012年中国电信级交换机产品竞争现状分析</w:t>
      </w:r>
      <w:r>
        <w:rPr>
          <w:rFonts w:hint="eastAsia"/>
        </w:rPr>
        <w:br/>
      </w:r>
      <w:r>
        <w:rPr>
          <w:rFonts w:hint="eastAsia"/>
        </w:rPr>
        <w:t>　　　　一、电信级交换机产品市场竞争力分析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二、电信级交换机产品价格竞争分析</w:t>
      </w:r>
      <w:r>
        <w:rPr>
          <w:rFonts w:hint="eastAsia"/>
        </w:rPr>
        <w:br/>
      </w:r>
      <w:r>
        <w:rPr>
          <w:rFonts w:hint="eastAsia"/>
        </w:rPr>
        <w:t>　　　　三、电信级交换机产品成本竞争分析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2012年中国电信级交换机产品提升竞争力策略分析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中国电信级交换机产品优势品牌竞争性财务指标分析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2012年中国电信级交换机产品市场营销面临的机遇与挑战研究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2012年中国电信级交换机产品市场营销面临的机遇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2012-2016年中国电信级交换机产品发展趋势与投资策略研究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2012-2016年中国电信级交换机产品发展趋势预测分析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一、2012-2016年中国电信级交换机产品供给预测分析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二、2012-2016年中国电信级交换机产品需求预测分析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三、2012-2016年中国电信级交换机产品竞争格局展望预测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2012-2016年中国电信级交换机产品市场盈利预测研究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2012-2016年中国电信级交换机产品未来发展预测研究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2012-2016年中国电信级交换机产品投资策略专家研究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2012-2016年中国电信级交换机产品项目投资可行性研究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2012-2016年中国电信级交换机产品投资吸引力分析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2012-2016年中国电信级交换机产品投资风险研究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一、中国电信级交换机产品进入壁垒研究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二、中国电信级交换机产品投资风险及规避建议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[~中智林~]专家观点剖析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2011-2012年电信级交换机品牌市场消费需求分析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2009-2012年我国电信级交换机重点省市产量对比图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2011年我国电信级交换机重点省市产量及增长率统计表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ba620339846db" w:history="1">
        <w:r>
          <w:rPr>
            <w:rStyle w:val="Hyperlink"/>
          </w:rPr>
          <w:t>二〇一二年中国电信级交换机产品竞争对手行业研究分析报告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ba620339846db" w:history="1">
        <w:r>
          <w:rPr>
            <w:rStyle w:val="Hyperlink"/>
          </w:rPr>
          <w:t>https://www.20087.com/DiaoYan/2012-04/eryierdianxinjijiaohuanjichanpinjing.html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a44f29e84c1d" w:history="1">
      <w:r>
        <w:rPr>
          <w:rStyle w:val="Hyperlink"/>
        </w:rPr>
        <w:t>二〇一二年中国电信级交换机产品竞争对手行业研究分析报告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dianxinjijiaohuanjichanpinjing.html" TargetMode="External" Id="R687ba620339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dianxinjijiaohuanjichanpinjing.html" TargetMode="External" Id="Rc079a44f29e8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2012-04-06T05:27:00Z</dcterms:created>
  <dcterms:modified xsi:type="dcterms:W3CDTF">2012-04-06T06:27:00Z</dcterms:modified>
  <dc:subject>二〇一二年中国电信级交换机产品竞争对手行业研究分析报告</dc:subject>
  <dc:title>二〇一二年中国电信级交换机产品竞争对手行业研究分析报告</dc:title>
  <cp:keywords>二〇一二年中国电信级交换机产品竞争对手行业研究分析报告</cp:keywords>
  <dc:description>二〇一二年中国电信级交换机产品竞争对手行业研究分析报告</dc:description>
</cp:coreProperties>
</file>