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7afb9c5f94d8d" w:history="1">
              <w:r>
                <w:rPr>
                  <w:rStyle w:val="Hyperlink"/>
                </w:rPr>
                <w:t>日霜项目商业计划书（2012年版）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7afb9c5f94d8d" w:history="1">
              <w:r>
                <w:rPr>
                  <w:rStyle w:val="Hyperlink"/>
                </w:rPr>
                <w:t>日霜项目商业计划书（2012年版）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67afb9c5f94d8d" w:history="1">
                <w:r>
                  <w:rPr>
                    <w:rStyle w:val="Hyperlink"/>
                  </w:rPr>
                  <w:t>https://www.20087.com/2012-04/R_rishuangxiangmushangyejihuashu2012ni.html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霜是一种用于日常护肤的化妆品，其主要功能是通过提供保湿、防晒和修护作用，保护皮肤免受外界环境因素的侵害。随着消费者对个人护理产品需求的增长和对高品质护肤品需求的提升，日霜的需求也在不断增长。目前，日霜不仅在配方上有所创新，如采用天然植物提取物和科学配比的活性成分，提高了产品的有效性和安全性，还在包装设计上更加人性化，如采用便于携带的小包装和易于使用的泵头设计，提高了使用的便捷性和灵活性。此外，随着环保要求的提高，日霜的生产也在向绿色化方向发展，通过采用环保型材料和低能耗生产工艺，减少了对环境的影响。</w:t>
      </w:r>
      <w:r>
        <w:rPr>
          <w:rFonts w:hint="eastAsia"/>
        </w:rPr>
        <w:br/>
      </w:r>
      <w:r>
        <w:rPr>
          <w:rFonts w:hint="eastAsia"/>
        </w:rPr>
        <w:t>　　未来，日霜的发展将更加注重高效性和多功能性。一方面，通过引入新型材料和技术，未来的日霜将能够实现更高的性能和更广泛的适用范围，如通过新型材料的应用，提高其在不同环境条件下的效果；另一方面，为了适应更高性能要求的应用场景，日霜将更加注重多功能设计，如结合其他功能性成分，开发具有更多功效的复合产品，例如兼具保湿、滋养和修复皮肤功能的产品。此外，随着新技术的应用，日霜将更加注重材料的优化和加工方法的改进，通过采用新型材料，提高其在不同环境下的品质和安全性。然而，如何在提高产品性能的同时控制成本，确保其在市场上的竞争力，是日霜制造商需要解决的问题。</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b267afb9c5f94d8d" w:history="1">
        <w:r>
          <w:rPr>
            <w:rStyle w:val="Hyperlink"/>
          </w:rPr>
          <w:t>日霜项目商业计划书（2012年版）</w:t>
        </w:r>
      </w:hyperlink>
      <w:r>
        <w:rPr>
          <w:rFonts w:hint="eastAsia"/>
        </w:rPr>
        <w:t>》由咨询公司领衔撰写，依托庞大的细分市场数据库，在大量周密的市场调研基础上，主要依据了国家统计局、国家商务部、国家海关总署、日霜相关行业协会、的基础信息，对我国日霜行业的供给与需求状况、市场格局与分布等多方面进行了分析，并紧密结合项目情况对日霜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日霜市场分析</w:t>
      </w:r>
      <w:r>
        <w:rPr>
          <w:rFonts w:hint="eastAsia"/>
        </w:rPr>
        <w:br/>
      </w:r>
      <w:r>
        <w:rPr>
          <w:rFonts w:hint="eastAsia"/>
        </w:rPr>
        <w:t>　　第一节 日霜市场现状及趋势</w:t>
      </w:r>
      <w:r>
        <w:rPr>
          <w:rFonts w:hint="eastAsia"/>
        </w:rPr>
        <w:br/>
      </w:r>
      <w:r>
        <w:rPr>
          <w:rFonts w:hint="eastAsia"/>
        </w:rPr>
        <w:t>　　　　一、日霜国际市场现状及趋势</w:t>
      </w:r>
      <w:r>
        <w:rPr>
          <w:rFonts w:hint="eastAsia"/>
        </w:rPr>
        <w:br/>
      </w:r>
      <w:r>
        <w:rPr>
          <w:rFonts w:hint="eastAsia"/>
        </w:rPr>
        <w:t>　　　　二、日霜国内市场现状及趋势</w:t>
      </w:r>
      <w:r>
        <w:rPr>
          <w:rFonts w:hint="eastAsia"/>
        </w:rPr>
        <w:br/>
      </w:r>
      <w:r>
        <w:rPr>
          <w:rFonts w:hint="eastAsia"/>
        </w:rPr>
        <w:t>　　　　三、日霜市场供求及预测</w:t>
      </w:r>
      <w:r>
        <w:rPr>
          <w:rFonts w:hint="eastAsia"/>
        </w:rPr>
        <w:br/>
      </w:r>
      <w:r>
        <w:rPr>
          <w:rFonts w:hint="eastAsia"/>
        </w:rPr>
        <w:t>　　第二节 日霜目标市场分析研究</w:t>
      </w:r>
      <w:r>
        <w:rPr>
          <w:rFonts w:hint="eastAsia"/>
        </w:rPr>
        <w:br/>
      </w:r>
      <w:r>
        <w:rPr>
          <w:rFonts w:hint="eastAsia"/>
        </w:rPr>
        <w:t>　　　　一、日霜市场规模分析及预测</w:t>
      </w:r>
      <w:r>
        <w:rPr>
          <w:rFonts w:hint="eastAsia"/>
        </w:rPr>
        <w:br/>
      </w:r>
      <w:r>
        <w:rPr>
          <w:rFonts w:hint="eastAsia"/>
        </w:rPr>
        <w:t>　　　　二、日霜目标客户的购买力</w:t>
      </w:r>
      <w:r>
        <w:rPr>
          <w:rFonts w:hint="eastAsia"/>
        </w:rPr>
        <w:br/>
      </w:r>
      <w:r>
        <w:rPr>
          <w:rFonts w:hint="eastAsia"/>
        </w:rPr>
        <w:t>　　　　三、日霜市场中关键影响因素</w:t>
      </w:r>
      <w:r>
        <w:rPr>
          <w:rFonts w:hint="eastAsia"/>
        </w:rPr>
        <w:br/>
      </w:r>
      <w:r>
        <w:rPr>
          <w:rFonts w:hint="eastAsia"/>
        </w:rPr>
        <w:t>　　　　四、日霜细分市场分析研究</w:t>
      </w:r>
      <w:r>
        <w:rPr>
          <w:rFonts w:hint="eastAsia"/>
        </w:rPr>
        <w:br/>
      </w:r>
      <w:r>
        <w:rPr>
          <w:rFonts w:hint="eastAsia"/>
        </w:rPr>
        <w:t>　　　　五、日霜项目计划拥有的市场份额</w:t>
      </w:r>
      <w:r>
        <w:rPr>
          <w:rFonts w:hint="eastAsia"/>
        </w:rPr>
        <w:br/>
      </w:r>
      <w:r>
        <w:rPr>
          <w:rFonts w:hint="eastAsia"/>
        </w:rPr>
        <w:t>　　第三节 研究总结</w:t>
      </w:r>
      <w:r>
        <w:rPr>
          <w:rFonts w:hint="eastAsia"/>
        </w:rPr>
        <w:br/>
      </w:r>
      <w:r>
        <w:rPr>
          <w:rFonts w:hint="eastAsia"/>
        </w:rPr>
        <w:br/>
      </w:r>
      <w:r>
        <w:rPr>
          <w:rFonts w:hint="eastAsia"/>
        </w:rPr>
        <w:t>第四章 日霜行业分析</w:t>
      </w:r>
      <w:r>
        <w:rPr>
          <w:rFonts w:hint="eastAsia"/>
        </w:rPr>
        <w:br/>
      </w:r>
      <w:r>
        <w:rPr>
          <w:rFonts w:hint="eastAsia"/>
        </w:rPr>
        <w:t>　　第一节 日霜行业分析</w:t>
      </w:r>
      <w:r>
        <w:rPr>
          <w:rFonts w:hint="eastAsia"/>
        </w:rPr>
        <w:br/>
      </w:r>
      <w:r>
        <w:rPr>
          <w:rFonts w:hint="eastAsia"/>
        </w:rPr>
        <w:t>　　　　一、日霜产业基本情况</w:t>
      </w:r>
      <w:r>
        <w:rPr>
          <w:rFonts w:hint="eastAsia"/>
        </w:rPr>
        <w:br/>
      </w:r>
      <w:r>
        <w:rPr>
          <w:rFonts w:hint="eastAsia"/>
        </w:rPr>
        <w:t>　　　　二、日霜行业存在的问题及机会</w:t>
      </w:r>
      <w:r>
        <w:rPr>
          <w:rFonts w:hint="eastAsia"/>
        </w:rPr>
        <w:br/>
      </w:r>
      <w:r>
        <w:rPr>
          <w:rFonts w:hint="eastAsia"/>
        </w:rPr>
        <w:t>　　　　三、日霜行业投资前景分析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2009-2011年日霜国际市场规模</w:t>
      </w:r>
      <w:r>
        <w:rPr>
          <w:rFonts w:hint="eastAsia"/>
        </w:rPr>
        <w:br/>
      </w:r>
      <w:r>
        <w:rPr>
          <w:rFonts w:hint="eastAsia"/>
        </w:rPr>
        <w:t>　　图表 2009-2011年日霜国内市场规模</w:t>
      </w:r>
      <w:r>
        <w:rPr>
          <w:rFonts w:hint="eastAsia"/>
        </w:rPr>
        <w:br/>
      </w:r>
      <w:r>
        <w:rPr>
          <w:rFonts w:hint="eastAsia"/>
        </w:rPr>
        <w:t>　　图表 2012-2016年日霜国际市场规模预测</w:t>
      </w:r>
      <w:r>
        <w:rPr>
          <w:rFonts w:hint="eastAsia"/>
        </w:rPr>
        <w:br/>
      </w:r>
      <w:r>
        <w:rPr>
          <w:rFonts w:hint="eastAsia"/>
        </w:rPr>
        <w:t>　　图表 2012-2016年日霜国内市场规模预测</w:t>
      </w:r>
      <w:r>
        <w:rPr>
          <w:rFonts w:hint="eastAsia"/>
        </w:rPr>
        <w:br/>
      </w:r>
      <w:r>
        <w:rPr>
          <w:rFonts w:hint="eastAsia"/>
        </w:rPr>
        <w:t>　　图表 2009-2011年日霜全国及各地区差能、产量</w:t>
      </w:r>
      <w:r>
        <w:rPr>
          <w:rFonts w:hint="eastAsia"/>
        </w:rPr>
        <w:br/>
      </w:r>
      <w:r>
        <w:rPr>
          <w:rFonts w:hint="eastAsia"/>
        </w:rPr>
        <w:t>　　图表 2009-2011年日霜全国及各地区需求量</w:t>
      </w:r>
      <w:r>
        <w:rPr>
          <w:rFonts w:hint="eastAsia"/>
        </w:rPr>
        <w:br/>
      </w:r>
      <w:r>
        <w:rPr>
          <w:rFonts w:hint="eastAsia"/>
        </w:rPr>
        <w:t>　　图表 2012-2016年日霜市场供需预测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7afb9c5f94d8d" w:history="1">
        <w:r>
          <w:rPr>
            <w:rStyle w:val="Hyperlink"/>
          </w:rPr>
          <w:t>日霜项目商业计划书（2012年版）</w:t>
        </w:r>
      </w:hyperlink>
      <w:r>
        <w:rPr>
          <w:color w:val="C00000"/>
        </w:rPr>
        <w:t>》，报告编号：</w:t>
      </w:r>
      <w:r>
        <w:rPr>
          <w:rFonts w:hint="eastAsia"/>
          <w:color w:val="C00000"/>
        </w:rPr>
        <w:t>1005165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67afb9c5f94d8d" w:history="1">
        <w:r>
          <w:rPr>
            <w:rStyle w:val="Hyperlink"/>
          </w:rPr>
          <w:t>https://www.20087.com/2012-04/R_rishuangxiangmushangyejihuashu2012ni.html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8e8fabfa1443b" w:history="1">
      <w:r>
        <w:rPr>
          <w:rStyle w:val="Hyperlink"/>
        </w:rPr>
        <w:t>日霜项目商业计划书（2012年版）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rishuangxiangmushangyejihuashu2012ni.html" TargetMode="External" Id="Rb267afb9c5f94d8d" /></Relationships>
</file>

<file path=word/_rels/header2.xml.rels>&#65279;<?xml version="1.0" encoding="utf-8"?><Relationships xmlns="http://schemas.openxmlformats.org/package/2006/relationships"><Relationship Type="http://schemas.openxmlformats.org/officeDocument/2006/relationships/hyperlink" Target="https://www.20087.com/2012-04/R_rishuangxiangmushangyejihuashu2012ni.html" TargetMode="External" Id="R0258e8fabfa1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2012-04-22T07:04:00Z</dcterms:created>
  <dcterms:modified xsi:type="dcterms:W3CDTF">2012-04-22T08:04:00Z</dcterms:modified>
  <dc:subject>日霜项目商业计划书（2012年版）</dc:subject>
  <dc:title>日霜项目商业计划书（2012年版）</dc:title>
  <cp:keywords>日霜项目商业计划书（2012年版）</cp:keywords>
  <dc:description>日霜项目商业计划书（2012年版）</dc:description>
</cp:coreProperties>
</file>