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f4ce9e6b64147" w:history="1">
              <w:r>
                <w:rPr>
                  <w:rStyle w:val="Hyperlink"/>
                </w:rPr>
                <w:t>2008年中国化学药品制剂制造统计分析及发展趋势研究报告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f4ce9e6b64147" w:history="1">
              <w:r>
                <w:rPr>
                  <w:rStyle w:val="Hyperlink"/>
                </w:rPr>
                <w:t>2008年中国化学药品制剂制造统计分析及发展趋势研究报告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f4ce9e6b64147" w:history="1">
                <w:r>
                  <w:rPr>
                    <w:rStyle w:val="Hyperlink"/>
                  </w:rPr>
                  <w:t>https://www.20087.com/DiaoYan/2012-04/huaxueyaopinzhijizhizaotongjifenxiji.html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2006-2007化学药品制剂制造经运行及趋势分析</w:t>
      </w:r>
      <w:r>
        <w:rPr>
          <w:rFonts w:hint="eastAsia"/>
        </w:rPr>
        <w:br/>
      </w:r>
      <w:r>
        <w:rPr>
          <w:rFonts w:hint="eastAsia"/>
        </w:rPr>
        <w:t>　　1.1 2006年1-12月中国化学药品制剂制造经济运行及变化趋势分析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1.1.12006 年1-12月中国化学药品制剂制造应收帐款变化趋势分析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1.1.22006 年1-12月中国化学药品制剂制造产成品变化趋势分析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1.1.32006 年1-12月中国化学药品制剂制造流动资产平均余额变化趋势分析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1.1.42006 年1-12月中国化学药品制剂制造固定资产净值变化趋势分析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1.22006 年1-12月中国化学药品制剂制造资产及变化趋势分析</w:t>
      </w:r>
      <w:r>
        <w:rPr>
          <w:rFonts w:hint="eastAsia"/>
        </w:rPr>
        <w:br/>
      </w:r>
      <w:r>
        <w:rPr>
          <w:rFonts w:hint="eastAsia"/>
        </w:rPr>
        <w:t>　　　　1.2.12006 年1-12月中国化学药品制剂制造资产变化趋势分析</w:t>
      </w:r>
      <w:r>
        <w:rPr>
          <w:rFonts w:hint="eastAsia"/>
        </w:rPr>
        <w:br/>
      </w:r>
      <w:r>
        <w:rPr>
          <w:rFonts w:hint="eastAsia"/>
        </w:rPr>
        <w:t>　　　　1.2.22006 年1-12月中国化学药品制剂制造负债变化趋势分析</w:t>
      </w:r>
      <w:r>
        <w:rPr>
          <w:rFonts w:hint="eastAsia"/>
        </w:rPr>
        <w:br/>
      </w:r>
      <w:r>
        <w:rPr>
          <w:rFonts w:hint="eastAsia"/>
        </w:rPr>
        <w:t>　　1.32006 年1-12月中国化学药品制剂制造销售变化趋势分析</w:t>
      </w:r>
      <w:r>
        <w:rPr>
          <w:rFonts w:hint="eastAsia"/>
        </w:rPr>
        <w:br/>
      </w:r>
      <w:r>
        <w:rPr>
          <w:rFonts w:hint="eastAsia"/>
        </w:rPr>
        <w:t>　　1. 3.12006年1-12月中国化学药品制剂制造销售收入变化趋势分析</w:t>
      </w:r>
      <w:r>
        <w:rPr>
          <w:rFonts w:hint="eastAsia"/>
        </w:rPr>
        <w:br/>
      </w:r>
      <w:r>
        <w:rPr>
          <w:rFonts w:hint="eastAsia"/>
        </w:rPr>
        <w:t>　　1. 3.22006年1-12月中国化学药品制剂制造销售成本变化趋势分析</w:t>
      </w:r>
      <w:r>
        <w:rPr>
          <w:rFonts w:hint="eastAsia"/>
        </w:rPr>
        <w:br/>
      </w:r>
      <w:r>
        <w:rPr>
          <w:rFonts w:hint="eastAsia"/>
        </w:rPr>
        <w:t>　　1. 3.32006年1-12月中国化学药品制剂制造销售费用变化趋势分析</w:t>
      </w:r>
      <w:r>
        <w:rPr>
          <w:rFonts w:hint="eastAsia"/>
        </w:rPr>
        <w:br/>
      </w:r>
      <w:r>
        <w:rPr>
          <w:rFonts w:hint="eastAsia"/>
        </w:rPr>
        <w:t>　　1. 3.42006年1-12月中国化学药品制剂制造销售税金及附加变化趋势分析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1.42006 年1-12月中国化学药品制剂制造费用变化趋势分析</w:t>
      </w:r>
      <w:r>
        <w:rPr>
          <w:rFonts w:hint="eastAsia"/>
        </w:rPr>
        <w:br/>
      </w:r>
      <w:r>
        <w:rPr>
          <w:rFonts w:hint="eastAsia"/>
        </w:rPr>
        <w:t>　　1. 4.12006年1-12月中国化学药品制剂制造管理费用变化趋势分析</w:t>
      </w:r>
      <w:r>
        <w:rPr>
          <w:rFonts w:hint="eastAsia"/>
        </w:rPr>
        <w:br/>
      </w:r>
      <w:r>
        <w:rPr>
          <w:rFonts w:hint="eastAsia"/>
        </w:rPr>
        <w:t>　　1. 4.22006年1-12月中国化学药品制剂制造财务费用变化趋势分析</w:t>
      </w:r>
      <w:r>
        <w:rPr>
          <w:rFonts w:hint="eastAsia"/>
        </w:rPr>
        <w:br/>
      </w:r>
      <w:r>
        <w:rPr>
          <w:rFonts w:hint="eastAsia"/>
        </w:rPr>
        <w:t>　　1.52006 年1-12月中国化学药品制剂制造产值变化趋势分析</w:t>
      </w:r>
      <w:r>
        <w:rPr>
          <w:rFonts w:hint="eastAsia"/>
        </w:rPr>
        <w:br/>
      </w:r>
      <w:r>
        <w:rPr>
          <w:rFonts w:hint="eastAsia"/>
        </w:rPr>
        <w:t>　　1. 5.12006年1-12月中国化学药品制剂制造总产值变化趋势分析</w:t>
      </w:r>
      <w:r>
        <w:rPr>
          <w:rFonts w:hint="eastAsia"/>
        </w:rPr>
        <w:br/>
      </w:r>
      <w:r>
        <w:rPr>
          <w:rFonts w:hint="eastAsia"/>
        </w:rPr>
        <w:t>　　1.62006 年1-12月中国化学药品制剂制造企业变化趋势分析</w:t>
      </w:r>
      <w:r>
        <w:rPr>
          <w:rFonts w:hint="eastAsia"/>
        </w:rPr>
        <w:br/>
      </w:r>
      <w:r>
        <w:rPr>
          <w:rFonts w:hint="eastAsia"/>
        </w:rPr>
        <w:t>　　1. 6.12006年1-12月中国化学药品制剂制造全部从业人员平均人数变化趋势分析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1. 6.22006年1-12月中国化学药品制剂制造企业单位数变化趋势分析</w:t>
      </w:r>
      <w:r>
        <w:rPr>
          <w:rFonts w:hint="eastAsia"/>
        </w:rPr>
        <w:br/>
      </w:r>
      <w:r>
        <w:rPr>
          <w:rFonts w:hint="eastAsia"/>
        </w:rPr>
        <w:t>　　1. 6.32006年1-12月中国化学药品制剂制造企业亏损变化趋势分析</w:t>
      </w:r>
      <w:r>
        <w:rPr>
          <w:rFonts w:hint="eastAsia"/>
        </w:rPr>
        <w:br/>
      </w:r>
      <w:r>
        <w:rPr>
          <w:rFonts w:hint="eastAsia"/>
        </w:rPr>
        <w:t>　　1.72006 年1-12月中国化学药品制剂制造利润变化趋势分析</w:t>
      </w:r>
      <w:r>
        <w:rPr>
          <w:rFonts w:hint="eastAsia"/>
        </w:rPr>
        <w:br/>
      </w:r>
      <w:r>
        <w:rPr>
          <w:rFonts w:hint="eastAsia"/>
        </w:rPr>
        <w:t>　　1. 7.12006年1-12月中国化学药品制剂制造利润变化趋势分析</w:t>
      </w:r>
      <w:r>
        <w:rPr>
          <w:rFonts w:hint="eastAsia"/>
        </w:rPr>
        <w:br/>
      </w:r>
      <w:r>
        <w:rPr>
          <w:rFonts w:hint="eastAsia"/>
        </w:rPr>
        <w:t>　　1.82006 年1-12月中国化学药品制剂制造经营指标及变化趋势分析</w:t>
      </w:r>
      <w:r>
        <w:rPr>
          <w:rFonts w:hint="eastAsia"/>
        </w:rPr>
        <w:br/>
      </w:r>
      <w:r>
        <w:rPr>
          <w:rFonts w:hint="eastAsia"/>
        </w:rPr>
        <w:t>　　1. 8.12006年1-12月中国化学药品制剂制造产成品资金变化趋势分析</w:t>
      </w:r>
      <w:r>
        <w:rPr>
          <w:rFonts w:hint="eastAsia"/>
        </w:rPr>
        <w:br/>
      </w:r>
      <w:r>
        <w:rPr>
          <w:rFonts w:hint="eastAsia"/>
        </w:rPr>
        <w:t>　　1. 8.22006年1-12月中国化学药品制剂制造资产负债率变化趋势分析</w:t>
      </w:r>
      <w:r>
        <w:rPr>
          <w:rFonts w:hint="eastAsia"/>
        </w:rPr>
        <w:br/>
      </w:r>
      <w:r>
        <w:rPr>
          <w:rFonts w:hint="eastAsia"/>
        </w:rPr>
        <w:t>　　1. 8.32006年1-12月中国化学药品制剂制造产值利税变化趋势分析</w:t>
      </w:r>
      <w:r>
        <w:rPr>
          <w:rFonts w:hint="eastAsia"/>
        </w:rPr>
        <w:br/>
      </w:r>
      <w:r>
        <w:rPr>
          <w:rFonts w:hint="eastAsia"/>
        </w:rPr>
        <w:t>　　1. 8.42006年1-12月中国化学药品制剂制造资金利税率变化趋势分析</w:t>
      </w:r>
      <w:r>
        <w:rPr>
          <w:rFonts w:hint="eastAsia"/>
        </w:rPr>
        <w:br/>
      </w:r>
      <w:r>
        <w:rPr>
          <w:rFonts w:hint="eastAsia"/>
        </w:rPr>
        <w:t>　　1. 8.52006年1-12月中国化学药品制剂制造流动资产周转次数变化趋势分析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1. 8.62006年1-12月中国化学药品制剂制造成本费用利润率变化趋势分析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 8.72006年1-12月中国化学药品制剂制造人均销售率变化趋势分析</w:t>
      </w:r>
      <w:r>
        <w:rPr>
          <w:rFonts w:hint="eastAsia"/>
        </w:rPr>
        <w:br/>
      </w:r>
      <w:r>
        <w:rPr>
          <w:rFonts w:hint="eastAsia"/>
        </w:rPr>
        <w:t>　　1. 8.82006年1-12月中国化学药品制剂制造产成品资金占用率变化趋势分析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1. 8.92006年1-12月中国化学药品制剂制造税金总额变化趋势分析</w:t>
      </w:r>
      <w:r>
        <w:rPr>
          <w:rFonts w:hint="eastAsia"/>
        </w:rPr>
        <w:br/>
      </w:r>
      <w:r>
        <w:rPr>
          <w:rFonts w:hint="eastAsia"/>
        </w:rPr>
        <w:t>　　1.9 2007年中国化学药品制剂制造经济运行及变化趋势分析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1.9.12007 年1-8月中国化学药品制剂制造应收帐款变化趋势分析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1.9.22007 年1-8月中国化学药品制剂制造产成品变化趋势分析</w:t>
      </w:r>
      <w:r>
        <w:rPr>
          <w:rFonts w:hint="eastAsia"/>
        </w:rPr>
        <w:br/>
      </w:r>
      <w:r>
        <w:rPr>
          <w:rFonts w:hint="eastAsia"/>
        </w:rPr>
        <w:t>　　　　1.9.32007 年1-8月中国化学药品制剂制造流动资产平均余额变化趋势分析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1.9.42007 年1-8月中国化学药品制剂制造固定资产净值平均余额变化趋势分析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1102007年1-8月中国化学药品制剂制造资产及变化趋势分析</w:t>
      </w:r>
      <w:r>
        <w:rPr>
          <w:rFonts w:hint="eastAsia"/>
        </w:rPr>
        <w:br/>
      </w:r>
      <w:r>
        <w:rPr>
          <w:rFonts w:hint="eastAsia"/>
        </w:rPr>
        <w:t>　　　　1.10.12007 年1-8月中国化学药品制剂制造资产变化趋势分析</w:t>
      </w:r>
      <w:r>
        <w:rPr>
          <w:rFonts w:hint="eastAsia"/>
        </w:rPr>
        <w:br/>
      </w:r>
      <w:r>
        <w:rPr>
          <w:rFonts w:hint="eastAsia"/>
        </w:rPr>
        <w:t>　　　　1.10.22007 年1-8月中国化学药品制剂制造负债变化趋势分析</w:t>
      </w:r>
      <w:r>
        <w:rPr>
          <w:rFonts w:hint="eastAsia"/>
        </w:rPr>
        <w:br/>
      </w:r>
      <w:r>
        <w:rPr>
          <w:rFonts w:hint="eastAsia"/>
        </w:rPr>
        <w:t>　　1.11 2007年1-8月中国化学药品制剂制造销售变化趋势分析</w:t>
      </w:r>
      <w:r>
        <w:rPr>
          <w:rFonts w:hint="eastAsia"/>
        </w:rPr>
        <w:br/>
      </w:r>
      <w:r>
        <w:rPr>
          <w:rFonts w:hint="eastAsia"/>
        </w:rPr>
        <w:t>　　　　1.11.12007 年1-8月中国化学药品制剂制造销售收入变化趋势分析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1.11.22007 年1-8月中国化学药品制剂制造销售成本变化趋势分析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1.11.32007 年1-8月中国化学药品制剂制造销售费用变化趋势分析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1.11.42007 年1-8月中国化学药品制剂制造销售税金及附加变化趋势分析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1.122007 年1-8月中国化学药品制剂制造费用变化趋势分析</w:t>
      </w:r>
      <w:r>
        <w:rPr>
          <w:rFonts w:hint="eastAsia"/>
        </w:rPr>
        <w:br/>
      </w:r>
      <w:r>
        <w:rPr>
          <w:rFonts w:hint="eastAsia"/>
        </w:rPr>
        <w:t>　　　　1.12.12007 年1-8月中国化学药品制剂制造管理费用变化趋势分析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1.12.22007 年1-8月中国化学药品制剂制造财务费用变化趋势分析</w:t>
      </w:r>
      <w:r>
        <w:rPr>
          <w:rFonts w:hint="eastAsia"/>
        </w:rPr>
        <w:br/>
      </w:r>
      <w:r>
        <w:rPr>
          <w:rFonts w:hint="eastAsia"/>
        </w:rPr>
        <w:t>　　1.132007 年1-8月中国化学药品制剂制造产值变化趋势分析</w:t>
      </w:r>
      <w:r>
        <w:rPr>
          <w:rFonts w:hint="eastAsia"/>
        </w:rPr>
        <w:br/>
      </w:r>
      <w:r>
        <w:rPr>
          <w:rFonts w:hint="eastAsia"/>
        </w:rPr>
        <w:t>　　　　1.13.12007 年1-8月中国化学药品制剂制造总产值变化趋势分析</w:t>
      </w:r>
      <w:r>
        <w:rPr>
          <w:rFonts w:hint="eastAsia"/>
        </w:rPr>
        <w:br/>
      </w:r>
      <w:r>
        <w:rPr>
          <w:rFonts w:hint="eastAsia"/>
        </w:rPr>
        <w:t>　　1.142007 年1-8月中国化学药品制剂制造企业变化趋势分析</w:t>
      </w:r>
      <w:r>
        <w:rPr>
          <w:rFonts w:hint="eastAsia"/>
        </w:rPr>
        <w:br/>
      </w:r>
      <w:r>
        <w:rPr>
          <w:rFonts w:hint="eastAsia"/>
        </w:rPr>
        <w:t>　　　　1.14.12007 年1-8月中国化学药品制剂制造全部从业人员平均人数变化趋势分析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1.14.22007 年1-8月中国化学药品制剂制造企业单位数变化趋势分析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1.14.32007 年1-8月中国化学药品制剂制造企业亏损总额变化趋势分析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1.152007 年1-8月中国化学药品制剂制造利润变化趋势分析</w:t>
      </w:r>
      <w:r>
        <w:rPr>
          <w:rFonts w:hint="eastAsia"/>
        </w:rPr>
        <w:br/>
      </w:r>
      <w:r>
        <w:rPr>
          <w:rFonts w:hint="eastAsia"/>
        </w:rPr>
        <w:t>　　　　1.15.12007 年1-8月中国化学药品制剂制造利润变化趋势分析</w:t>
      </w:r>
      <w:r>
        <w:rPr>
          <w:rFonts w:hint="eastAsia"/>
        </w:rPr>
        <w:br/>
      </w:r>
      <w:r>
        <w:rPr>
          <w:rFonts w:hint="eastAsia"/>
        </w:rPr>
        <w:t>　　1.162007 年1-8月中国化学药品制剂制造经营指标及变化趋势分析</w:t>
      </w:r>
      <w:r>
        <w:rPr>
          <w:rFonts w:hint="eastAsia"/>
        </w:rPr>
        <w:br/>
      </w:r>
      <w:r>
        <w:rPr>
          <w:rFonts w:hint="eastAsia"/>
        </w:rPr>
        <w:t>　　　　1.16.12007 年1-8月中国化学药品制剂制造税金总额变化趋势分析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1.16.22007 年1-8月中国化学药品制剂制造资本保值增值率变化趋势分析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1.16.32007 年1-8月中国化学药品制剂制造负债率变化趋势分析</w:t>
      </w:r>
      <w:r>
        <w:rPr>
          <w:rFonts w:hint="eastAsia"/>
        </w:rPr>
        <w:br/>
      </w:r>
      <w:r>
        <w:rPr>
          <w:rFonts w:hint="eastAsia"/>
        </w:rPr>
        <w:t>　　　　1.16.42007 年1-8月中国化学药品制剂制造产值利税率变化趋势分析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1.16.52007 年1-8月中国化学药品制剂制造资金利税率变化趋势分析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1.16.62007 年1-8月中国化学药品制剂制造流动资产周转次数变化趋势分析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1.16.72007 年1-8月中国化学药品制剂制造流动成本费用利润率变化趋势分析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1.16.82007 年1-8月中国化学药品制剂制造流动人均销售率变化趋势分析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1.16.92007 年1-8月中国化学药品制剂制造产成品资金占用率变化趋势分析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2006年1-12月化学药品制剂制造前十家企业经营分析</w:t>
      </w:r>
      <w:r>
        <w:rPr>
          <w:rFonts w:hint="eastAsia"/>
        </w:rPr>
        <w:br/>
      </w:r>
      <w:r>
        <w:rPr>
          <w:rFonts w:hint="eastAsia"/>
        </w:rPr>
        <w:t>　　2.12006 年1-12月化学药品制剂制造前十家企业经营分析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2.1.12006 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2007年化学药品制剂制造前十家企业经营分析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2007年化学药品制剂制造前十家企业销售收入变化趋势分析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2007年化学药品制剂制造前十家企业资产变化趋势分析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2007年化学药品制剂制造前十家企业利润变化趋势分析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2007年化学药品制剂制造前十家企业从业人员变化趋势分析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中智-林 2006-2007中国化学药品制剂制造分地区统计数据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年1-12月北京化学药品制剂制造经营变化趋势分析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2007年1-8月北京化学药品制剂制造经营变化趋势分析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年1-12月上海化学药品制剂制造经营变化趋势分析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2007年1-8月上海化学药品制剂制造经营变化趋势分析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年1-12月广东化学药品制剂制造经营变化趋势分析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2007年1-8月广东化学药品制剂制造经营变化趋势分析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2006年1-12月中国化学药品制剂制造资产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2006年1-12月中国化学药品制剂制造负债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2006年1-12月中国化学药品制剂制造累计利润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2006年1-12月中国化学药品制剂制造产成品资金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2006年1-12月中国化学药品制剂制造累计税金总额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2007年1-8月中国化学药品制剂制造资产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2007年1-8月中国化学药品制剂制造负债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2007年1-8月中国化学药品制剂制造产成品资金占用率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2006年2月化学药品制剂制造前十家产品销售收入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2006年12月化学药品制剂制造前十家销售收入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2006年3月化学药品制剂制造前十家资产总计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2006年12月化学药品制剂制造前十家资产总计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2006年3月化学药品制剂制造前十家利润总额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2006年12月化学药品制剂制造前十家利润总额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2006年12月化学药品制剂制造前十家全部从业人员平均人数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2007年2月化学药品制剂制造前十家企业销售收累计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2007年5月化学药品制剂制造前十家企业销售收累计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2007年8月化学药品制剂制造前十家企业销售收累计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2007年2月化学药品制剂制造前十家企业资产总计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2007年5月化学药品制剂制造前十家企业资产总计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2007年8月化学药品制剂制造前十家企业资产总计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2007年2月化学药品制剂制造前十家企业利润总额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2007年5月化学药品制剂制造前十家企业利润总额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2007年8月化学药品制剂制造前十家企业利润总额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2007年2月化学药品制剂制造前十家企业全部从业人员平均人数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2007年5月化学药品制剂制造前十家企业全部从业人员平均人数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2007年8月化学药品制剂制造前十家企业全部从业人员平均人数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2006年1-12月北京化学药品制剂制造经营指标统计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2007年1-8月北京化学药品制剂制造经营指标统计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2006年1-12月上海化学药品制剂制造经营指标统计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2007年1-8月上海化学药品制剂制造经营指标统计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2006年1-12月广东化学药品制剂制造经营指标统计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2007年1-8月广东化学药品制剂制造经营指标统计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f4ce9e6b64147" w:history="1">
        <w:r>
          <w:rPr>
            <w:rStyle w:val="Hyperlink"/>
          </w:rPr>
          <w:t>2008年中国化学药品制剂制造统计分析及发展趋势研究报告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f4ce9e6b64147" w:history="1">
        <w:r>
          <w:rPr>
            <w:rStyle w:val="Hyperlink"/>
          </w:rPr>
          <w:t>https://www.20087.com/DiaoYan/2012-04/huaxueyaopinzhijizhizaotongjifenxiji.html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热点：化学药品制剂可以报销吗、化学药品制剂税率、化学药品制剂能报销吗、化学药品制剂制造、化学药品制剂税收编码是多少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d769cefe4bcb" w:history="1">
      <w:r>
        <w:rPr>
          <w:rStyle w:val="Hyperlink"/>
        </w:rPr>
        <w:t>2008年中国化学药品制剂制造统计分析及发展趋势研究报告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xueyaopinzhijizhizaotongjifenxiji.html" TargetMode="External" Id="R711f4ce9e6b6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xueyaopinzhijizhizaotongjifenxiji.html" TargetMode="External" Id="R06ced769cefe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2012-04-14T05:55:00Z</dcterms:created>
  <dcterms:modified xsi:type="dcterms:W3CDTF">2012-04-14T06:55:00Z</dcterms:modified>
  <dc:subject>2008年中国化学药品制剂制造统计分析及发展趋势研究报告</dc:subject>
  <dc:title>2008年中国化学药品制剂制造统计分析及发展趋势研究报告</dc:title>
  <cp:keywords>2008年中国化学药品制剂制造统计分析及发展趋势研究报告</cp:keywords>
  <dc:description>2008年中国化学药品制剂制造统计分析及发展趋势研究报告</dc:description>
</cp:coreProperties>
</file>