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dff6c714b45b5" w:history="1">
              <w:r>
                <w:rPr>
                  <w:rStyle w:val="Hyperlink"/>
                </w:rPr>
                <w:t>2008-2012年中国高纯三甲基铟市场深度剖析及未来四年走势预测报告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dff6c714b45b5" w:history="1">
              <w:r>
                <w:rPr>
                  <w:rStyle w:val="Hyperlink"/>
                </w:rPr>
                <w:t>2008-2012年中国高纯三甲基铟市场深度剖析及未来四年走势预测报告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2dff6c714b45b5" w:history="1">
                <w:r>
                  <w:rPr>
                    <w:rStyle w:val="Hyperlink"/>
                  </w:rPr>
                  <w:t>https://www.20087.com/2012-04/R_gaochunsanjiajizuoshichangshendupoxi.html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三甲基铟作为一种重要的电子特气材料，广泛应用于半导体器件的外延生长、薄膜沉积等工艺。当前，随着半导体行业向更先进制程节点推进，对高纯三甲基铟的质量要求日益严格，尤其是在纯度、杂质含量、稳定性、包装储存等方面。全球范围内，高纯三甲基铟的供应商正致力于研发与优化提纯技术，确保产品满足严格的半导体制造标准。此外，随着环保法规的收紧，生产过程中产生的废物处理与资源回收也成为了行业关注的重点。</w:t>
      </w:r>
      <w:r>
        <w:rPr>
          <w:rFonts w:hint="eastAsia"/>
        </w:rPr>
        <w:br/>
      </w:r>
      <w:r>
        <w:rPr>
          <w:rFonts w:hint="eastAsia"/>
        </w:rPr>
        <w:t>　　高纯三甲基铟未来发展趋势包括：一是纯度提升与杂质控制技术将持续创新，以适应半导体制造技术节点的持续微缩；二是供应链安全与稳定性愈发重要，供应商将加强本土化布局，减少对外部供应的依赖；三是绿色生产理念深入，研发更环保的生产过程与废弃物处理技术，降低环境影响；四是产品形态与供应模式多样化，如开发液态或低温固态形式以适应不同客户使用需求，提供现场制备或按需供应等服务；五是拓展新兴应用领域，如在光电、太阳能电池、量子点显示等领域的研发与应用探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高纯三甲基铟行业概述</w:t>
      </w:r>
      <w:r>
        <w:rPr>
          <w:rFonts w:hint="eastAsia"/>
        </w:rPr>
        <w:br/>
      </w:r>
      <w:r>
        <w:rPr>
          <w:rFonts w:hint="eastAsia"/>
        </w:rPr>
        <w:t>　　第一节 高纯三甲基铟产品概述</w:t>
      </w:r>
      <w:r>
        <w:rPr>
          <w:rFonts w:hint="eastAsia"/>
        </w:rPr>
        <w:br/>
      </w:r>
      <w:r>
        <w:rPr>
          <w:rFonts w:hint="eastAsia"/>
        </w:rPr>
        <w:t>　　第二节 高纯三甲基铟产品说明</w:t>
      </w:r>
      <w:r>
        <w:rPr>
          <w:rFonts w:hint="eastAsia"/>
        </w:rPr>
        <w:br/>
      </w:r>
      <w:r>
        <w:rPr>
          <w:rFonts w:hint="eastAsia"/>
        </w:rPr>
        <w:t>　　　　一、高纯三甲基铟用途</w:t>
      </w:r>
      <w:r>
        <w:rPr>
          <w:rFonts w:hint="eastAsia"/>
        </w:rPr>
        <w:br/>
      </w:r>
      <w:r>
        <w:rPr>
          <w:rFonts w:hint="eastAsia"/>
        </w:rPr>
        <w:t>　　　　二、高纯三甲基铟特征</w:t>
      </w:r>
      <w:r>
        <w:rPr>
          <w:rFonts w:hint="eastAsia"/>
        </w:rPr>
        <w:br/>
      </w:r>
      <w:r>
        <w:rPr>
          <w:rFonts w:hint="eastAsia"/>
        </w:rPr>
        <w:t>　　　　三、高纯三甲基铟分类情况</w:t>
      </w:r>
      <w:r>
        <w:rPr>
          <w:rFonts w:hint="eastAsia"/>
        </w:rPr>
        <w:br/>
      </w:r>
      <w:r>
        <w:rPr>
          <w:rFonts w:hint="eastAsia"/>
        </w:rPr>
        <w:t>　　第三节 高纯三甲基铟产业链分析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二、高纯三甲基铟产业链模型分析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全球高纯三甲基铟行业市场概况</w:t>
      </w:r>
      <w:r>
        <w:rPr>
          <w:rFonts w:hint="eastAsia"/>
        </w:rPr>
        <w:br/>
      </w:r>
      <w:r>
        <w:rPr>
          <w:rFonts w:hint="eastAsia"/>
        </w:rPr>
        <w:t>第三章 中国高纯三甲基铟行业分析</w:t>
      </w:r>
      <w:r>
        <w:rPr>
          <w:rFonts w:hint="eastAsia"/>
        </w:rPr>
        <w:br/>
      </w:r>
      <w:r>
        <w:rPr>
          <w:rFonts w:hint="eastAsia"/>
        </w:rPr>
        <w:t>　　第一节 中国高纯三甲基铟市场存在的问题分析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中国高纯三甲基铟市场面临的挑战分析</w:t>
      </w:r>
      <w:r>
        <w:rPr>
          <w:rFonts w:hint="eastAsia"/>
        </w:rPr>
        <w:br/>
      </w:r>
      <w:r>
        <w:rPr>
          <w:rFonts w:hint="eastAsia"/>
        </w:rPr>
        <w:t>　　第三节 高纯三甲基铟行业SWOT分析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高纯三甲基铟行业发展环境分析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高纯三甲基铟重点区域分析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高纯三甲基铟市场供需态势分析</w:t>
      </w:r>
      <w:r>
        <w:rPr>
          <w:rFonts w:hint="eastAsia"/>
        </w:rPr>
        <w:br/>
      </w:r>
      <w:r>
        <w:rPr>
          <w:rFonts w:hint="eastAsia"/>
        </w:rPr>
        <w:t>　　第一节 中国高纯三甲基铟市场运行情况分析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一、国内高纯三甲基铟生产技术情况分析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二、国内高纯三甲基铟市场需求情况分析</w:t>
      </w:r>
      <w:r>
        <w:rPr>
          <w:rFonts w:hint="eastAsia"/>
        </w:rPr>
        <w:br/>
      </w:r>
      <w:r>
        <w:rPr>
          <w:rFonts w:hint="eastAsia"/>
        </w:rPr>
        <w:t>　　第二节 中国高纯三甲基铟行业市场供需平衡分析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中国高纯三甲基铟行业供需平衡预测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2009-2016年高纯三甲基铟进出口分析</w:t>
      </w:r>
      <w:r>
        <w:rPr>
          <w:rFonts w:hint="eastAsia"/>
        </w:rPr>
        <w:br/>
      </w:r>
      <w:r>
        <w:rPr>
          <w:rFonts w:hint="eastAsia"/>
        </w:rPr>
        <w:t>　　第一节 2009-2011年高纯三甲基铟进出口对比分析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一、2009-2011年高纯三甲基铟进出口总量对比分析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二、2009-2011年高纯三甲基铟进出口金额对比分析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2009-2011年高纯三甲基铟进口分析</w:t>
      </w:r>
      <w:r>
        <w:rPr>
          <w:rFonts w:hint="eastAsia"/>
        </w:rPr>
        <w:br/>
      </w:r>
      <w:r>
        <w:rPr>
          <w:rFonts w:hint="eastAsia"/>
        </w:rPr>
        <w:t>　　　　一、2009-2011年高纯三甲基铟进口数量变化分析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二、2009-2011年高纯三甲基铟进口金额变化分析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2009-2011年高纯三甲基铟出口分析</w:t>
      </w:r>
      <w:r>
        <w:rPr>
          <w:rFonts w:hint="eastAsia"/>
        </w:rPr>
        <w:br/>
      </w:r>
      <w:r>
        <w:rPr>
          <w:rFonts w:hint="eastAsia"/>
        </w:rPr>
        <w:t>　　　　一、2009-2011年高纯三甲基铟出口数量变化分析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二、2009-2011年高纯三甲基铟出口金额变化分析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2012-2016年高纯三甲基铟进出口预测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2009-2011年中国高纯三甲基铟行业总体发展状况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中国高纯三甲基铟行业规模情况分析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中国高纯三甲基铟行业财务能力分析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高纯三甲基铟行业竞争情况</w:t>
      </w:r>
      <w:r>
        <w:rPr>
          <w:rFonts w:hint="eastAsia"/>
        </w:rPr>
        <w:br/>
      </w:r>
      <w:r>
        <w:rPr>
          <w:rFonts w:hint="eastAsia"/>
        </w:rPr>
        <w:t>　　第一节 我国高纯三甲基铟行业竞争格局分析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主要高纯三甲基铟企业竞争分析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国内重点高纯三甲基铟企业竞争分析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高纯三甲基铟行业未来发展预测及投资前景分析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2012-2016年高纯三甲基铟行业发展预测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一、2012-2016年高纯三甲基铟行业市场容量预测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二、2012-2016年高纯三甲基铟进出口预测</w:t>
      </w:r>
      <w:r>
        <w:rPr>
          <w:rFonts w:hint="eastAsia"/>
        </w:rPr>
        <w:br/>
      </w:r>
      <w:r>
        <w:rPr>
          <w:rFonts w:hint="eastAsia"/>
        </w:rPr>
        <w:t>　　　　三、2012-2016年高纯三甲基铟竞争格局预测</w:t>
      </w:r>
      <w:r>
        <w:rPr>
          <w:rFonts w:hint="eastAsia"/>
        </w:rPr>
        <w:br/>
      </w:r>
      <w:r>
        <w:rPr>
          <w:rFonts w:hint="eastAsia"/>
        </w:rPr>
        <w:t>　　第二节 高纯三甲基铟产品投资机会</w:t>
      </w:r>
      <w:r>
        <w:rPr>
          <w:rFonts w:hint="eastAsia"/>
        </w:rPr>
        <w:br/>
      </w:r>
      <w:r>
        <w:rPr>
          <w:rFonts w:hint="eastAsia"/>
        </w:rPr>
        <w:t>　　第三节 高纯三甲基铟产品投资收益预测</w:t>
      </w:r>
      <w:r>
        <w:rPr>
          <w:rFonts w:hint="eastAsia"/>
        </w:rPr>
        <w:br/>
      </w:r>
      <w:r>
        <w:rPr>
          <w:rFonts w:hint="eastAsia"/>
        </w:rPr>
        <w:t>　　第四节 高纯三甲基铟产品投资热点及未来投资方向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中国高纯三甲基铟行业市场发展趋势预测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dff6c714b45b5" w:history="1">
        <w:r>
          <w:rPr>
            <w:rStyle w:val="Hyperlink"/>
          </w:rPr>
          <w:t>2008-2012年中国高纯三甲基铟市场深度剖析及未来四年走势预测报告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2dff6c714b45b5" w:history="1">
        <w:r>
          <w:rPr>
            <w:rStyle w:val="Hyperlink"/>
          </w:rPr>
          <w:t>https://www.20087.com/2012-04/R_gaochunsanjiajizuoshichangshendupoxi.html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d754efe1f463c" w:history="1">
      <w:r>
        <w:rPr>
          <w:rStyle w:val="Hyperlink"/>
        </w:rPr>
        <w:t>2008-2012年中国高纯三甲基铟市场深度剖析及未来四年走势预测报告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ochunsanjiajizuoshichangshendupoxi.html" TargetMode="External" Id="Raa2dff6c714b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ochunsanjiajizuoshichangshendupoxi.html" TargetMode="External" Id="R6ded754efe1f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2012-04-23T04:40:00Z</dcterms:created>
  <dcterms:modified xsi:type="dcterms:W3CDTF">2012-04-23T05:40:00Z</dcterms:modified>
  <dc:subject>2008-2012年中国高纯三甲基铟市场深度剖析及未来四年走势预测报告</dc:subject>
  <dc:title>2008-2012年中国高纯三甲基铟市场深度剖析及未来四年走势预测报告</dc:title>
  <cp:keywords>2008-2012年中国高纯三甲基铟市场深度剖析及未来四年走势预测报告</cp:keywords>
  <dc:description>2008-2012年中国高纯三甲基铟市场深度剖析及未来四年走势预测报告</dc:description>
</cp:coreProperties>
</file>