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fe36ceb9a4e5f" w:history="1">
              <w:r>
                <w:rPr>
                  <w:rStyle w:val="Hyperlink"/>
                </w:rPr>
                <w:t>2009-2010年CT机行业市场调研报告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fe36ceb9a4e5f" w:history="1">
              <w:r>
                <w:rPr>
                  <w:rStyle w:val="Hyperlink"/>
                </w:rPr>
                <w:t>2009-2010年CT机行业市场调研报告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fe36ceb9a4e5f" w:history="1">
                <w:r>
                  <w:rPr>
                    <w:rStyle w:val="Hyperlink"/>
                  </w:rPr>
                  <w:t>https://www.20087.com/DiaoYan/2012-04/jihangyeshichangdiaoyan.html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人民生活水平不断提高和医疗卫生事业蓬勃发展，国内的医疗器械市场迅速扩大。我国CT机市场发展空间较大，年增长率在15%-20%左右。因此，我国已成为世界医疗器械生产商争夺的重要目标。我国已成为继美国、日本之后的全球CT第三大生产国。但是市场主要被国外品牌占领，由通用电气（中国）有限公司医疗集团在我国研制生产的CT年产量已达1000台，占通用公司全球CT产量的三分之一。每年由通用（中国）生产的CT机，占我国国内市场的一半。而由GE生产的多层螺旋CT，在全球的市场份额已经超过50%，市场占有率多年来稳居世界第一。除了通用外，西门子、菲利浦、东芝等跨国公司都纷纷抢滩我国市场。在此背景下，国内的东软、安科等民族品牌凭借技术创新崛起，但是在国外品牌的夹击中仍显势单力薄，需要政策的有力扶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fe36ceb9a4e5f" w:history="1">
        <w:r>
          <w:rPr>
            <w:rStyle w:val="Hyperlink"/>
          </w:rPr>
          <w:t>2009-2010年CT机行业市场调研报告</w:t>
        </w:r>
      </w:hyperlink>
      <w:r>
        <w:rPr>
          <w:rFonts w:hint="eastAsia"/>
        </w:rPr>
        <w:t>》在对中国CT市场深入调查研究的基础上，完成了《</w:t>
      </w:r>
      <w:hyperlink r:id="R803fe36ceb9a4e5f" w:history="1">
        <w:r>
          <w:rPr>
            <w:rStyle w:val="Hyperlink"/>
          </w:rPr>
          <w:t>2009-2010年CT机行业市场调研报告</w:t>
        </w:r>
      </w:hyperlink>
      <w:r>
        <w:rPr>
          <w:rFonts w:hint="eastAsia"/>
        </w:rPr>
        <w:t>》，全面分析CT行业发展环境；深入研究了我国CT行业供需特点和行业的经营情况，重点分析了中国CT行业代表性企业的经营状况；对中国CT设备行业发展趋势和投资形势给出了建议。是行业相关单位和投资机构准确了解目前行业市场动态，把握行业发展趋势，制定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中国CT设备概况</w:t>
      </w:r>
      <w:r>
        <w:rPr>
          <w:rFonts w:hint="eastAsia"/>
        </w:rPr>
        <w:br/>
      </w:r>
      <w:r>
        <w:rPr>
          <w:rFonts w:hint="eastAsia"/>
        </w:rPr>
        <w:t>　　第一节 CT设备行业界定及分类</w:t>
      </w:r>
      <w:r>
        <w:rPr>
          <w:rFonts w:hint="eastAsia"/>
        </w:rPr>
        <w:br/>
      </w:r>
      <w:r>
        <w:rPr>
          <w:rFonts w:hint="eastAsia"/>
        </w:rPr>
        <w:t>　　　　一、CT设备</w:t>
      </w:r>
      <w:r>
        <w:rPr>
          <w:rFonts w:hint="eastAsia"/>
        </w:rPr>
        <w:br/>
      </w:r>
      <w:r>
        <w:rPr>
          <w:rFonts w:hint="eastAsia"/>
        </w:rPr>
        <w:t>　　　　二、CT设备的工作原理</w:t>
      </w:r>
      <w:r>
        <w:rPr>
          <w:rFonts w:hint="eastAsia"/>
        </w:rPr>
        <w:br/>
      </w:r>
      <w:r>
        <w:rPr>
          <w:rFonts w:hint="eastAsia"/>
        </w:rPr>
        <w:t>　　第二节 CT设备的发展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CT行业的宏观环境</w:t>
      </w:r>
      <w:r>
        <w:rPr>
          <w:rFonts w:hint="eastAsia"/>
        </w:rPr>
        <w:br/>
      </w:r>
      <w:r>
        <w:rPr>
          <w:rFonts w:hint="eastAsia"/>
        </w:rPr>
        <w:t>　　第一节 2008年中国CT设备行业面临的国内外经济形势分析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一、国际金融危机对全球CT设备产业的影响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四、国内居民收入水平及医疗费用支出分析</w:t>
      </w:r>
      <w:r>
        <w:rPr>
          <w:rFonts w:hint="eastAsia"/>
        </w:rPr>
        <w:br/>
      </w:r>
      <w:r>
        <w:rPr>
          <w:rFonts w:hint="eastAsia"/>
        </w:rPr>
        <w:t>　　第二节 2008-2009年中国CT设备行业发展政策环境分析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五、政府对CT设备的进口限制政策</w:t>
      </w:r>
      <w:r>
        <w:rPr>
          <w:rFonts w:hint="eastAsia"/>
        </w:rPr>
        <w:br/>
      </w:r>
      <w:r>
        <w:rPr>
          <w:rFonts w:hint="eastAsia"/>
        </w:rPr>
        <w:t>　　　　六、政府对CT设备国内生产企业的优惠政策</w:t>
      </w:r>
      <w:r>
        <w:rPr>
          <w:rFonts w:hint="eastAsia"/>
        </w:rPr>
        <w:br/>
      </w:r>
      <w:r>
        <w:rPr>
          <w:rFonts w:hint="eastAsia"/>
        </w:rPr>
        <w:t>　　　　七、《大型医用设备配置与使用管理办法》出台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第四节 CT设备的技术现状及趋势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2008-2009年国内外CT机优势品牌运营情况分析</w:t>
      </w:r>
      <w:r>
        <w:rPr>
          <w:rFonts w:hint="eastAsia"/>
        </w:rPr>
        <w:br/>
      </w:r>
      <w:r>
        <w:rPr>
          <w:rFonts w:hint="eastAsia"/>
        </w:rPr>
        <w:t>　　第一节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安科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中国CT设备市场分析</w:t>
      </w:r>
      <w:r>
        <w:rPr>
          <w:rFonts w:hint="eastAsia"/>
        </w:rPr>
        <w:br/>
      </w:r>
      <w:r>
        <w:rPr>
          <w:rFonts w:hint="eastAsia"/>
        </w:rPr>
        <w:t>　　第一节 国际CT市场分析</w:t>
      </w:r>
      <w:r>
        <w:rPr>
          <w:rFonts w:hint="eastAsia"/>
        </w:rPr>
        <w:br/>
      </w:r>
      <w:r>
        <w:rPr>
          <w:rFonts w:hint="eastAsia"/>
        </w:rPr>
        <w:t>　　　　一、世界CT设备行业特点</w:t>
      </w:r>
      <w:r>
        <w:rPr>
          <w:rFonts w:hint="eastAsia"/>
        </w:rPr>
        <w:br/>
      </w:r>
      <w:r>
        <w:rPr>
          <w:rFonts w:hint="eastAsia"/>
        </w:rPr>
        <w:t>　　　　二、世界CT设备行业市场品牌竞争格局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三、主要发达国家或地区CT设备行业市场发展状况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四、世界CT设备行业市场发展趋势预测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国内CT设备市场需求规模分析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第四节 CT设备行业生产情况分析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第五节 CT设备进出口分析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第五节 2008-2009年中国CT设备产业市场供需平衡分析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CT设备行业品牌竞争格局分析</w:t>
      </w:r>
      <w:r>
        <w:rPr>
          <w:rFonts w:hint="eastAsia"/>
        </w:rPr>
        <w:br/>
      </w:r>
      <w:r>
        <w:rPr>
          <w:rFonts w:hint="eastAsia"/>
        </w:rPr>
        <w:t>　　第一节 国内外品牌技术竞争实力概况</w:t>
      </w:r>
      <w:r>
        <w:rPr>
          <w:rFonts w:hint="eastAsia"/>
        </w:rPr>
        <w:br/>
      </w:r>
      <w:r>
        <w:rPr>
          <w:rFonts w:hint="eastAsia"/>
        </w:rPr>
        <w:t>　　第二节 国外企业在国内布局</w:t>
      </w:r>
      <w:r>
        <w:rPr>
          <w:rFonts w:hint="eastAsia"/>
        </w:rPr>
        <w:br/>
      </w:r>
      <w:r>
        <w:rPr>
          <w:rFonts w:hint="eastAsia"/>
        </w:rPr>
        <w:t>　　第三节 各品牌的总体市场占有率分析</w:t>
      </w:r>
      <w:r>
        <w:rPr>
          <w:rFonts w:hint="eastAsia"/>
        </w:rPr>
        <w:br/>
      </w:r>
      <w:r>
        <w:rPr>
          <w:rFonts w:hint="eastAsia"/>
        </w:rPr>
        <w:t>　　第四节 CT设备竞争格局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第五节 CT竞争趋势分析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2008-2009年中国CT设备营销策略分析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2008-2009年中国CT市场售后服务市场分析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一、主要CT品牌售后服务签订比率分析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二、主要CT品牌售后服务合同金额分析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三、主要CT品牌售后服务签订比率趋势分析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2008-2009年中国CT招标采购状况分析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第四节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第五节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一、企业概况60</w:t>
      </w:r>
      <w:r>
        <w:rPr>
          <w:rFonts w:hint="eastAsia"/>
        </w:rPr>
        <w:br/>
      </w:r>
      <w:r>
        <w:rPr>
          <w:rFonts w:hint="eastAsia"/>
        </w:rPr>
        <w:t>　　　　二、产销情况60</w:t>
      </w:r>
      <w:r>
        <w:rPr>
          <w:rFonts w:hint="eastAsia"/>
        </w:rPr>
        <w:br/>
      </w:r>
      <w:r>
        <w:rPr>
          <w:rFonts w:hint="eastAsia"/>
        </w:rPr>
        <w:t>　　　　三、产品策略61</w:t>
      </w:r>
      <w:r>
        <w:rPr>
          <w:rFonts w:hint="eastAsia"/>
        </w:rPr>
        <w:br/>
      </w:r>
      <w:r>
        <w:rPr>
          <w:rFonts w:hint="eastAsia"/>
        </w:rPr>
        <w:t>　　　　四、技术情况62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第七节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北京万东医疗装备股份有限公司71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第九节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分析CT设备市场前景预测与投资</w:t>
      </w:r>
      <w:r>
        <w:rPr>
          <w:rFonts w:hint="eastAsia"/>
        </w:rPr>
        <w:br/>
      </w:r>
      <w:r>
        <w:rPr>
          <w:rFonts w:hint="eastAsia"/>
        </w:rPr>
        <w:t>　　第一节 分析CT设备市场现状总结及前景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三、CT设备市场供给需求预测</w:t>
      </w:r>
      <w:r>
        <w:rPr>
          <w:rFonts w:hint="eastAsia"/>
        </w:rPr>
        <w:br/>
      </w:r>
      <w:r>
        <w:rPr>
          <w:rFonts w:hint="eastAsia"/>
        </w:rPr>
        <w:t>　　　　四、CT设备行业发展阶段判断</w:t>
      </w:r>
      <w:r>
        <w:rPr>
          <w:rFonts w:hint="eastAsia"/>
        </w:rPr>
        <w:br/>
      </w:r>
      <w:r>
        <w:rPr>
          <w:rFonts w:hint="eastAsia"/>
        </w:rPr>
        <w:t>　　　　五、CT设备行业SWOT分析</w:t>
      </w:r>
      <w:r>
        <w:rPr>
          <w:rFonts w:hint="eastAsia"/>
        </w:rPr>
        <w:br/>
      </w:r>
      <w:r>
        <w:rPr>
          <w:rFonts w:hint="eastAsia"/>
        </w:rPr>
        <w:t>　　第二节 CT行业投资风险分析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二、CT设备行业政策风险</w:t>
      </w:r>
      <w:r>
        <w:rPr>
          <w:rFonts w:hint="eastAsia"/>
        </w:rPr>
        <w:br/>
      </w:r>
      <w:r>
        <w:rPr>
          <w:rFonts w:hint="eastAsia"/>
        </w:rPr>
        <w:t>　　　　三、CT设备行业竞争风险</w:t>
      </w:r>
      <w:r>
        <w:rPr>
          <w:rFonts w:hint="eastAsia"/>
        </w:rPr>
        <w:br/>
      </w:r>
      <w:r>
        <w:rPr>
          <w:rFonts w:hint="eastAsia"/>
        </w:rPr>
        <w:t>　　　　四、CT设备行业市场风险</w:t>
      </w:r>
      <w:r>
        <w:rPr>
          <w:rFonts w:hint="eastAsia"/>
        </w:rPr>
        <w:br/>
      </w:r>
      <w:r>
        <w:rPr>
          <w:rFonts w:hint="eastAsia"/>
        </w:rPr>
        <w:t>　　　　五、CT设备行业经营风险</w:t>
      </w:r>
      <w:r>
        <w:rPr>
          <w:rFonts w:hint="eastAsia"/>
        </w:rPr>
        <w:br/>
      </w:r>
      <w:r>
        <w:rPr>
          <w:rFonts w:hint="eastAsia"/>
        </w:rPr>
        <w:t>　　　　六、CT设备行业技术风险</w:t>
      </w:r>
      <w:r>
        <w:rPr>
          <w:rFonts w:hint="eastAsia"/>
        </w:rPr>
        <w:br/>
      </w:r>
      <w:r>
        <w:rPr>
          <w:rFonts w:hint="eastAsia"/>
        </w:rPr>
        <w:t>　　　　七、CT设备行业风险总体评价</w:t>
      </w:r>
      <w:r>
        <w:rPr>
          <w:rFonts w:hint="eastAsia"/>
        </w:rPr>
        <w:br/>
      </w:r>
      <w:r>
        <w:rPr>
          <w:rFonts w:hint="eastAsia"/>
        </w:rPr>
        <w:t>　　第三节 CT设备行业投资吸引力分析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一、行业盈利指标分析</w:t>
      </w:r>
      <w:r>
        <w:rPr>
          <w:rFonts w:hint="eastAsia"/>
        </w:rPr>
        <w:br/>
      </w:r>
      <w:r>
        <w:rPr>
          <w:rFonts w:hint="eastAsia"/>
        </w:rPr>
        <w:t>　　　　二、行业营运情况分析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第四节 中~智林~中国CT设备市场投资机会分析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一、CT设备行业区域投资热点分析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二、CT设备行业投资潜力分析</w:t>
      </w:r>
      <w:r>
        <w:rPr>
          <w:rFonts w:hint="eastAsia"/>
        </w:rPr>
        <w:br/>
      </w:r>
      <w:r>
        <w:rPr>
          <w:rFonts w:hint="eastAsia"/>
        </w:rPr>
        <w:t>　　　　三、CT设备行业投资热点企业分析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fe36ceb9a4e5f" w:history="1">
        <w:r>
          <w:rPr>
            <w:rStyle w:val="Hyperlink"/>
          </w:rPr>
          <w:t>2009-2010年CT机行业市场调研报告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fe36ceb9a4e5f" w:history="1">
        <w:r>
          <w:rPr>
            <w:rStyle w:val="Hyperlink"/>
          </w:rPr>
          <w:t>https://www.20087.com/DiaoYan/2012-04/jihangyeshichangdiaoyan.html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1f82e055e490d" w:history="1">
      <w:r>
        <w:rPr>
          <w:rStyle w:val="Hyperlink"/>
        </w:rPr>
        <w:t>2009-2010年CT机行业市场调研报告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hangyeshichangdiaoyan.html" TargetMode="External" Id="R803fe36ceb9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hangyeshichangdiaoyan.html" TargetMode="External" Id="R9061f82e055e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2012-04-16T03:49:00Z</dcterms:created>
  <dcterms:modified xsi:type="dcterms:W3CDTF">2012-04-16T04:49:00Z</dcterms:modified>
  <dc:subject>2009-2010年CT机行业市场调研报告</dc:subject>
  <dc:title>2009-2010年CT机行业市场调研报告</dc:title>
  <cp:keywords>2009-2010年CT机行业市场调研报告</cp:keywords>
  <dc:description>2009-2010年CT机行业市场调研报告</dc:description>
</cp:coreProperties>
</file>