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7cd2dbf3f400e" w:history="1">
              <w:r>
                <w:rPr>
                  <w:rStyle w:val="Hyperlink"/>
                </w:rPr>
                <w:t>2009-2012年中药市场发展趋势研究报告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7cd2dbf3f400e" w:history="1">
              <w:r>
                <w:rPr>
                  <w:rStyle w:val="Hyperlink"/>
                </w:rPr>
                <w:t>2009-2012年中药市场发展趋势研究报告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7cd2dbf3f400e" w:history="1">
                <w:r>
                  <w:rPr>
                    <w:rStyle w:val="Hyperlink"/>
                  </w:rPr>
                  <w:t>https://www.20087.com/DiaoYan/2012-04/zhongyaoshichangfazhanqushiyanjiu.html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中药行业发展环境分析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二、近些年中国中药行业发展政策环境分析</w:t>
      </w:r>
      <w:r>
        <w:rPr>
          <w:rFonts w:hint="eastAsia"/>
        </w:rPr>
        <w:br/>
      </w:r>
      <w:r>
        <w:rPr>
          <w:rFonts w:hint="eastAsia"/>
        </w:rPr>
        <w:t>　　（一）中药行业主管部门、行业管理体制</w:t>
      </w:r>
      <w:r>
        <w:rPr>
          <w:rFonts w:hint="eastAsia"/>
        </w:rPr>
        <w:br/>
      </w:r>
      <w:r>
        <w:rPr>
          <w:rFonts w:hint="eastAsia"/>
        </w:rPr>
        <w:t>　　（二）中药行业主要法规与产业政策</w:t>
      </w:r>
      <w:r>
        <w:rPr>
          <w:rFonts w:hint="eastAsia"/>
        </w:rPr>
        <w:br/>
      </w:r>
      <w:r>
        <w:rPr>
          <w:rFonts w:hint="eastAsia"/>
        </w:rPr>
        <w:t>　　第二章 中药行业特性分析</w:t>
      </w:r>
      <w:r>
        <w:rPr>
          <w:rFonts w:hint="eastAsia"/>
        </w:rPr>
        <w:br/>
      </w:r>
      <w:r>
        <w:rPr>
          <w:rFonts w:hint="eastAsia"/>
        </w:rPr>
        <w:t>　　一、中药行业竞争格局</w:t>
      </w:r>
      <w:r>
        <w:rPr>
          <w:rFonts w:hint="eastAsia"/>
        </w:rPr>
        <w:br/>
      </w:r>
      <w:r>
        <w:rPr>
          <w:rFonts w:hint="eastAsia"/>
        </w:rPr>
        <w:t>　　二、中药行业进入壁垒</w:t>
      </w:r>
      <w:r>
        <w:rPr>
          <w:rFonts w:hint="eastAsia"/>
        </w:rPr>
        <w:br/>
      </w:r>
      <w:r>
        <w:rPr>
          <w:rFonts w:hint="eastAsia"/>
        </w:rPr>
        <w:t>　　三、中药行业经营模式</w:t>
      </w:r>
      <w:r>
        <w:rPr>
          <w:rFonts w:hint="eastAsia"/>
        </w:rPr>
        <w:br/>
      </w:r>
      <w:r>
        <w:rPr>
          <w:rFonts w:hint="eastAsia"/>
        </w:rPr>
        <w:t>　　四、中药行业的区域性、周期性特征</w:t>
      </w:r>
      <w:r>
        <w:rPr>
          <w:rFonts w:hint="eastAsia"/>
        </w:rPr>
        <w:br/>
      </w:r>
      <w:r>
        <w:rPr>
          <w:rFonts w:hint="eastAsia"/>
        </w:rPr>
        <w:t>　　五、中药行业上下游行业关联性分析</w:t>
      </w:r>
      <w:r>
        <w:rPr>
          <w:rFonts w:hint="eastAsia"/>
        </w:rPr>
        <w:br/>
      </w:r>
      <w:r>
        <w:rPr>
          <w:rFonts w:hint="eastAsia"/>
        </w:rPr>
        <w:t>　　六、中药行业SWOT分析</w:t>
      </w:r>
      <w:r>
        <w:rPr>
          <w:rFonts w:hint="eastAsia"/>
        </w:rPr>
        <w:br/>
      </w:r>
      <w:r>
        <w:rPr>
          <w:rFonts w:hint="eastAsia"/>
        </w:rPr>
        <w:t>　　第三章 全球中药行业发展分析</w:t>
      </w:r>
      <w:r>
        <w:rPr>
          <w:rFonts w:hint="eastAsia"/>
        </w:rPr>
        <w:br/>
      </w:r>
      <w:r>
        <w:rPr>
          <w:rFonts w:hint="eastAsia"/>
        </w:rPr>
        <w:t>　　一、全球中药行业现状</w:t>
      </w:r>
      <w:r>
        <w:rPr>
          <w:rFonts w:hint="eastAsia"/>
        </w:rPr>
        <w:br/>
      </w:r>
      <w:r>
        <w:rPr>
          <w:rFonts w:hint="eastAsia"/>
        </w:rPr>
        <w:t>　　二、全球中药竞争格局</w:t>
      </w:r>
      <w:r>
        <w:rPr>
          <w:rFonts w:hint="eastAsia"/>
        </w:rPr>
        <w:br/>
      </w:r>
      <w:r>
        <w:rPr>
          <w:rFonts w:hint="eastAsia"/>
        </w:rPr>
        <w:t>　　第四章 中国中药行业分析</w:t>
      </w:r>
      <w:r>
        <w:rPr>
          <w:rFonts w:hint="eastAsia"/>
        </w:rPr>
        <w:br/>
      </w:r>
      <w:r>
        <w:rPr>
          <w:rFonts w:hint="eastAsia"/>
        </w:rPr>
        <w:t>　　一、中国中药行业分析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四、中药行业SWOT分析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五、中国中药产能及产量分析</w:t>
      </w:r>
      <w:r>
        <w:rPr>
          <w:rFonts w:hint="eastAsia"/>
        </w:rPr>
        <w:br/>
      </w:r>
      <w:r>
        <w:rPr>
          <w:rFonts w:hint="eastAsia"/>
        </w:rPr>
        <w:t>　　第五章 中国中药行业进出口分析</w:t>
      </w:r>
      <w:r>
        <w:rPr>
          <w:rFonts w:hint="eastAsia"/>
        </w:rPr>
        <w:br/>
      </w:r>
      <w:r>
        <w:rPr>
          <w:rFonts w:hint="eastAsia"/>
        </w:rPr>
        <w:t>　　一、中药行业进口分析</w:t>
      </w:r>
      <w:r>
        <w:rPr>
          <w:rFonts w:hint="eastAsia"/>
        </w:rPr>
        <w:br/>
      </w:r>
      <w:r>
        <w:rPr>
          <w:rFonts w:hint="eastAsia"/>
        </w:rPr>
        <w:t>　　二、中药行业出口分析</w:t>
      </w:r>
      <w:r>
        <w:rPr>
          <w:rFonts w:hint="eastAsia"/>
        </w:rPr>
        <w:br/>
      </w:r>
      <w:r>
        <w:rPr>
          <w:rFonts w:hint="eastAsia"/>
        </w:rPr>
        <w:t>　　第六章 中国中药行业产品技术发展分析</w:t>
      </w:r>
      <w:r>
        <w:rPr>
          <w:rFonts w:hint="eastAsia"/>
        </w:rPr>
        <w:br/>
      </w:r>
      <w:r>
        <w:rPr>
          <w:rFonts w:hint="eastAsia"/>
        </w:rPr>
        <w:t>　　一、当前中国中药技术发展现况分析</w:t>
      </w:r>
      <w:r>
        <w:rPr>
          <w:rFonts w:hint="eastAsia"/>
        </w:rPr>
        <w:br/>
      </w:r>
      <w:r>
        <w:rPr>
          <w:rFonts w:hint="eastAsia"/>
        </w:rPr>
        <w:t>　　二、中国中药产品技术成熟度分析</w:t>
      </w:r>
      <w:r>
        <w:rPr>
          <w:rFonts w:hint="eastAsia"/>
        </w:rPr>
        <w:br/>
      </w:r>
      <w:r>
        <w:rPr>
          <w:rFonts w:hint="eastAsia"/>
        </w:rPr>
        <w:t>　　三、中外中药技术差距及其主要因素分析</w:t>
      </w:r>
      <w:r>
        <w:rPr>
          <w:rFonts w:hint="eastAsia"/>
        </w:rPr>
        <w:br/>
      </w:r>
      <w:r>
        <w:rPr>
          <w:rFonts w:hint="eastAsia"/>
        </w:rPr>
        <w:t>　　四、提高中国中药技术的策略</w:t>
      </w:r>
      <w:r>
        <w:rPr>
          <w:rFonts w:hint="eastAsia"/>
        </w:rPr>
        <w:br/>
      </w:r>
      <w:r>
        <w:rPr>
          <w:rFonts w:hint="eastAsia"/>
        </w:rPr>
        <w:t>　　第七章 国内主要中药企业及竞争格局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中药行业投资建议</w:t>
      </w:r>
      <w:r>
        <w:rPr>
          <w:rFonts w:hint="eastAsia"/>
        </w:rPr>
        <w:br/>
      </w:r>
      <w:r>
        <w:rPr>
          <w:rFonts w:hint="eastAsia"/>
        </w:rPr>
        <w:t>　　一、中药行业投资环境分析</w:t>
      </w:r>
      <w:r>
        <w:rPr>
          <w:rFonts w:hint="eastAsia"/>
        </w:rPr>
        <w:br/>
      </w:r>
      <w:r>
        <w:rPr>
          <w:rFonts w:hint="eastAsia"/>
        </w:rPr>
        <w:t>　　二、中药行业投资风险分析</w:t>
      </w:r>
      <w:r>
        <w:rPr>
          <w:rFonts w:hint="eastAsia"/>
        </w:rPr>
        <w:br/>
      </w:r>
      <w:r>
        <w:rPr>
          <w:rFonts w:hint="eastAsia"/>
        </w:rPr>
        <w:t>　　三、中药行业投资建议</w:t>
      </w:r>
      <w:r>
        <w:rPr>
          <w:rFonts w:hint="eastAsia"/>
        </w:rPr>
        <w:br/>
      </w:r>
      <w:r>
        <w:rPr>
          <w:rFonts w:hint="eastAsia"/>
        </w:rPr>
        <w:t>　　第九章 中⋅智⋅林⋅2009-2012年中国中药行业发展预测</w:t>
      </w:r>
      <w:r>
        <w:rPr>
          <w:rFonts w:hint="eastAsia"/>
        </w:rPr>
        <w:br/>
      </w:r>
      <w:r>
        <w:rPr>
          <w:rFonts w:hint="eastAsia"/>
        </w:rPr>
        <w:t>　　一、未来中药行业发展趋势分析</w:t>
      </w:r>
      <w:r>
        <w:rPr>
          <w:rFonts w:hint="eastAsia"/>
        </w:rPr>
        <w:br/>
      </w:r>
      <w:r>
        <w:rPr>
          <w:rFonts w:hint="eastAsia"/>
        </w:rPr>
        <w:t>　　二、未来中药行业技术开发方向</w:t>
      </w:r>
      <w:r>
        <w:rPr>
          <w:rFonts w:hint="eastAsia"/>
        </w:rPr>
        <w:br/>
      </w:r>
      <w:r>
        <w:rPr>
          <w:rFonts w:hint="eastAsia"/>
        </w:rPr>
        <w:t>　　三、中药行业发展前景预测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5：2008年中国中药产品品牌竞争格局</w:t>
      </w:r>
      <w:r>
        <w:rPr>
          <w:rFonts w:hint="eastAsia"/>
        </w:rPr>
        <w:br/>
      </w:r>
      <w:r>
        <w:rPr>
          <w:rFonts w:hint="eastAsia"/>
        </w:rPr>
        <w:t>　　图表 6：2008年中国中药行业经营模式示意图</w:t>
      </w:r>
      <w:r>
        <w:rPr>
          <w:rFonts w:hint="eastAsia"/>
        </w:rPr>
        <w:br/>
      </w:r>
      <w:r>
        <w:rPr>
          <w:rFonts w:hint="eastAsia"/>
        </w:rPr>
        <w:t>　　图表 7：2008年中国中药行业产量分地区情况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34：2008年我国中药行业SWOT分析</w:t>
      </w:r>
      <w:r>
        <w:rPr>
          <w:rFonts w:hint="eastAsia"/>
        </w:rPr>
        <w:br/>
      </w:r>
      <w:r>
        <w:rPr>
          <w:rFonts w:hint="eastAsia"/>
        </w:rPr>
        <w:t>　　图表 35：2004-2008年全球中药行业市场规模</w:t>
      </w:r>
      <w:r>
        <w:rPr>
          <w:rFonts w:hint="eastAsia"/>
        </w:rPr>
        <w:br/>
      </w:r>
      <w:r>
        <w:rPr>
          <w:rFonts w:hint="eastAsia"/>
        </w:rPr>
        <w:t>　　图表 36：2008年全球主要国家和地区中药行业销售情况</w:t>
      </w:r>
      <w:r>
        <w:rPr>
          <w:rFonts w:hint="eastAsia"/>
        </w:rPr>
        <w:br/>
      </w:r>
      <w:r>
        <w:rPr>
          <w:rFonts w:hint="eastAsia"/>
        </w:rPr>
        <w:t>　　图表 37：2004-2008年中国中药行业产量走势</w:t>
      </w:r>
      <w:r>
        <w:rPr>
          <w:rFonts w:hint="eastAsia"/>
        </w:rPr>
        <w:br/>
      </w:r>
      <w:r>
        <w:rPr>
          <w:rFonts w:hint="eastAsia"/>
        </w:rPr>
        <w:t>　　图表 38：2009-2012年中国中药市场规模发展趋势</w:t>
      </w:r>
      <w:r>
        <w:rPr>
          <w:rFonts w:hint="eastAsia"/>
        </w:rPr>
        <w:br/>
      </w:r>
      <w:r>
        <w:rPr>
          <w:rFonts w:hint="eastAsia"/>
        </w:rPr>
        <w:t>　　图表 39：2004-2008年中国中药产量及产能情况</w:t>
      </w:r>
      <w:r>
        <w:rPr>
          <w:rFonts w:hint="eastAsia"/>
        </w:rPr>
        <w:br/>
      </w:r>
      <w:r>
        <w:rPr>
          <w:rFonts w:hint="eastAsia"/>
        </w:rPr>
        <w:t>　　图表 40：2004-2008年中药行业进口情况</w:t>
      </w:r>
      <w:r>
        <w:rPr>
          <w:rFonts w:hint="eastAsia"/>
        </w:rPr>
        <w:br/>
      </w:r>
      <w:r>
        <w:rPr>
          <w:rFonts w:hint="eastAsia"/>
        </w:rPr>
        <w:t>　　图表 41：2004-2008年中药行业出口情况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53：中国中药产品技术成熟度分析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57：中药产业集中度</w:t>
      </w:r>
      <w:r>
        <w:rPr>
          <w:rFonts w:hint="eastAsia"/>
        </w:rPr>
        <w:br/>
      </w:r>
      <w:r>
        <w:rPr>
          <w:rFonts w:hint="eastAsia"/>
        </w:rPr>
        <w:t>　　图表 58：中药产业市场竞争格局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7cd2dbf3f400e" w:history="1">
        <w:r>
          <w:rPr>
            <w:rStyle w:val="Hyperlink"/>
          </w:rPr>
          <w:t>2009-2012年中药市场发展趋势研究报告</w:t>
        </w:r>
      </w:hyperlink>
      <w:r>
        <w:rPr>
          <w:color w:val="C00000"/>
        </w:rPr>
        <w:t>》，报告编号：</w:t>
      </w:r>
      <w:r>
        <w:rPr>
          <w:rFonts w:hint="eastAsia"/>
          <w:color w:val="C00000"/>
        </w:rPr>
        <w:t>105326A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7cd2dbf3f400e" w:history="1">
        <w:r>
          <w:rPr>
            <w:rStyle w:val="Hyperlink"/>
          </w:rPr>
          <w:t>https://www.20087.com/DiaoYan/2012-04/zhongyaoshichangfazhanqushiyanjiu.html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eb1f8f8174aa8" w:history="1">
      <w:r>
        <w:rPr>
          <w:rStyle w:val="Hyperlink"/>
        </w:rPr>
        <w:t>2009-2012年中药市场发展趋势研究报告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shichangfazhanqushiyanjiu.html" TargetMode="External" Id="R0177cd2dbf3f400e"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shichangfazhanqushiyanjiu.html" TargetMode="External" Id="R067eb1f8f817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2012-04-15T05:51:00Z</dcterms:created>
  <dcterms:modified xsi:type="dcterms:W3CDTF">2012-04-15T06:51:00Z</dcterms:modified>
  <dc:subject>2009-2012年中药市场发展趋势研究报告</dc:subject>
  <dc:title>2009-2012年中药市场发展趋势研究报告</dc:title>
  <cp:keywords>2009-2012年中药市场发展趋势研究报告</cp:keywords>
  <dc:description>2009-2012年中药市场发展趋势研究报告</dc:description>
</cp:coreProperties>
</file>