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bd549376b4b0b" w:history="1">
              <w:r>
                <w:rPr>
                  <w:rStyle w:val="Hyperlink"/>
                </w:rPr>
                <w:t>2012年中国水晶蜜枣行业研究分析及未来四年走势预测报告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bd549376b4b0b" w:history="1">
              <w:r>
                <w:rPr>
                  <w:rStyle w:val="Hyperlink"/>
                </w:rPr>
                <w:t>2012年中国水晶蜜枣行业研究分析及未来四年走势预测报告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bbd549376b4b0b" w:history="1">
                <w:r>
                  <w:rPr>
                    <w:rStyle w:val="Hyperlink"/>
                  </w:rPr>
                  <w:t>https://www.20087.com/DiaoYan/2012-04/shuijingmizaohangyeyanjiufenxijiweil.html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蜜枣是一种传统美食，在近年来随着食品加工技术和市场需求的变化，其品质和市场地位得到了显著提升。目前，水晶蜜枣不仅在提高口感和营养价值方面有所突破，还在改善生产工艺和降低成本方面进行了改进。随着新材料和制造技术的应用，水晶蜜枣的生产更加注重高效材料的选择和结构优化，以满足不同消费者的口味需求。此外，随着消费者对高质量食品的需求增长和技术的进步，水晶蜜枣的应用范围也在不断扩展，特别是在休闲零食、节日礼品和健康养生等领域。</w:t>
      </w:r>
      <w:r>
        <w:rPr>
          <w:rFonts w:hint="eastAsia"/>
        </w:rPr>
        <w:br/>
      </w:r>
      <w:r>
        <w:rPr>
          <w:rFonts w:hint="eastAsia"/>
        </w:rPr>
        <w:t>　　未来，水晶蜜枣的发展将更加注重技术创新和品牌建设。一方面，随着食品科学和技术的进步，水晶蜜枣将进一步提高其口感和营养价值，例如通过采用更先进的糖渍技术和更精细的加工工艺。另一方面，随着品牌意识的提高和市场细分的需求，水晶蜜枣将更加注重建立独特的品牌形象和文化内涵，以满足不同消费者群体的个性化需求。此外，随着新技术的应用，水晶蜜枣还将更加注重开发新的应用场景，如在健康餐饮和营养配餐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水晶蜜枣行业概述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一、水晶蜜枣的定义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水晶蜜枣产品细分及特性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水晶蜜枣行业全球市场概况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2010-2011年全球水晶蜜枣行业市场概况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2010-2011年全球主要国家水晶蜜枣行业市场概况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2012-2016年全球水晶蜜枣行业市场趋势预测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水晶蜜枣行业中国市场环境分析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中国水晶蜜枣行业整体市场环境分析</w:t>
      </w:r>
      <w:r>
        <w:rPr>
          <w:rFonts w:hint="eastAsia"/>
        </w:rPr>
        <w:br/>
      </w:r>
      <w:r>
        <w:rPr>
          <w:rFonts w:hint="eastAsia"/>
        </w:rPr>
        <w:t>　　水晶蜜枣行业整体市场状况</w:t>
      </w:r>
      <w:r>
        <w:rPr>
          <w:rFonts w:hint="eastAsia"/>
        </w:rPr>
        <w:br/>
      </w:r>
      <w:r>
        <w:rPr>
          <w:rFonts w:hint="eastAsia"/>
        </w:rPr>
        <w:t>　　水晶蜜枣行业国家政策环境分析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2010-2011年中国水晶蜜枣行业总体发展状况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中国水晶蜜枣行业规模情况分析</w:t>
      </w:r>
      <w:r>
        <w:rPr>
          <w:rFonts w:hint="eastAsia"/>
        </w:rPr>
        <w:br/>
      </w:r>
      <w:r>
        <w:rPr>
          <w:rFonts w:hint="eastAsia"/>
        </w:rPr>
        <w:t>　　中国水晶蜜枣行业整体规模状况</w:t>
      </w:r>
      <w:r>
        <w:rPr>
          <w:rFonts w:hint="eastAsia"/>
        </w:rPr>
        <w:br/>
      </w:r>
      <w:r>
        <w:rPr>
          <w:rFonts w:hint="eastAsia"/>
        </w:rPr>
        <w:t>　　中国水晶蜜枣行业区域分析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中国水晶蜜枣行业产品价格分析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一、2010-2011年水晶蜜枣行业产品价格回顾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二、2012-2016年水晶蜜枣行业产品价格趋势预测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2010-2011年中国水晶蜜枣行业进出口市场分析</w:t>
      </w:r>
      <w:r>
        <w:rPr>
          <w:rFonts w:hint="eastAsia"/>
        </w:rPr>
        <w:br/>
      </w:r>
      <w:r>
        <w:rPr>
          <w:rFonts w:hint="eastAsia"/>
        </w:rPr>
        <w:t>　　第一节 水晶蜜枣产品进出口市场分析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2009-2011年水晶蜜枣产品进出口数据分析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2012-2016年水晶蜜枣产品进出口预测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上下游发展及对水晶蜜枣行业的影响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上游原材料价格变化对水晶蜜枣行业产品的影响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2010-2011年中国水晶蜜枣行业重点企业分析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2016年水晶蜜枣市场综合预测及展望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影响2011年中国水晶蜜枣行业经济发展的主要因素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“十二五”规划关于水晶蜜枣行业的解读</w:t>
      </w:r>
      <w:r>
        <w:rPr>
          <w:rFonts w:hint="eastAsia"/>
        </w:rPr>
        <w:br/>
      </w:r>
      <w:r>
        <w:rPr>
          <w:rFonts w:hint="eastAsia"/>
        </w:rPr>
        <w:t>　　第四节 水晶蜜枣行业2012-2016年市场规模及产销量预测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中-智-林-－业内专家对水晶蜜枣行业总结与建议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bd549376b4b0b" w:history="1">
        <w:r>
          <w:rPr>
            <w:rStyle w:val="Hyperlink"/>
          </w:rPr>
          <w:t>2012年中国水晶蜜枣行业研究分析及未来四年走势预测报告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bbd549376b4b0b" w:history="1">
        <w:r>
          <w:rPr>
            <w:rStyle w:val="Hyperlink"/>
          </w:rPr>
          <w:t>https://www.20087.com/DiaoYan/2012-04/shuijingmizaohangyeyanjiufenxijiweil.html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56c67ea464cba" w:history="1">
      <w:r>
        <w:rPr>
          <w:rStyle w:val="Hyperlink"/>
        </w:rPr>
        <w:t>2012年中国水晶蜜枣行业研究分析及未来四年走势预测报告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uijingmizaohangyeyanjiufenxijiweil.html" TargetMode="External" Id="R84bbd549376b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uijingmizaohangyeyanjiufenxijiweil.html" TargetMode="External" Id="Rd6b56c67ea46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2012-04-26T02:57:00Z</dcterms:created>
  <dcterms:modified xsi:type="dcterms:W3CDTF">2012-04-26T03:57:00Z</dcterms:modified>
  <dc:subject>2012年中国水晶蜜枣行业研究分析及未来四年走势预测报告</dc:subject>
  <dc:title>2012年中国水晶蜜枣行业研究分析及未来四年走势预测报告</dc:title>
  <cp:keywords>2012年中国水晶蜜枣行业研究分析及未来四年走势预测报告</cp:keywords>
  <dc:description>2012年中国水晶蜜枣行业研究分析及未来四年走势预测报告</dc:description>
</cp:coreProperties>
</file>