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051aaed094102" w:history="1">
              <w:r>
                <w:rPr>
                  <w:rStyle w:val="Hyperlink"/>
                </w:rPr>
                <w:t>2012-2015年中国垃圾发电设备行业投资环境调查及前景分析报告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051aaed094102" w:history="1">
              <w:r>
                <w:rPr>
                  <w:rStyle w:val="Hyperlink"/>
                </w:rPr>
                <w:t>2012-2015年中国垃圾发电设备行业投资环境调查及前景分析报告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051aaed094102" w:history="1">
                <w:r>
                  <w:rPr>
                    <w:rStyle w:val="Hyperlink"/>
                  </w:rPr>
                  <w:t>https://www.20087.com/DiaoYan/2012-04/lajifadianshebeihangyetouzihuanjingd.html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第一节 垃圾发电简述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垃圾发电设备介绍</w:t>
      </w:r>
      <w:r>
        <w:rPr>
          <w:rFonts w:hint="eastAsia"/>
        </w:rPr>
        <w:br/>
      </w:r>
      <w:r>
        <w:rPr>
          <w:rFonts w:hint="eastAsia"/>
        </w:rPr>
        <w:t>　　　　一、垃圾发电站</w:t>
      </w:r>
      <w:r>
        <w:rPr>
          <w:rFonts w:hint="eastAsia"/>
        </w:rPr>
        <w:br/>
      </w:r>
      <w:r>
        <w:rPr>
          <w:rFonts w:hint="eastAsia"/>
        </w:rPr>
        <w:t>　　　　二、垃圾焚烧炉</w:t>
      </w:r>
      <w:r>
        <w:rPr>
          <w:rFonts w:hint="eastAsia"/>
        </w:rPr>
        <w:br/>
      </w:r>
      <w:r>
        <w:rPr>
          <w:rFonts w:hint="eastAsia"/>
        </w:rPr>
        <w:t>　　　　三、垃圾焚烧发电系统</w:t>
      </w:r>
      <w:r>
        <w:rPr>
          <w:rFonts w:hint="eastAsia"/>
        </w:rPr>
        <w:br/>
      </w:r>
      <w:r>
        <w:rPr>
          <w:rFonts w:hint="eastAsia"/>
        </w:rPr>
        <w:t>　　　　四、垃圾填埋发电系统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垃圾发电产业发展分析</w:t>
      </w:r>
      <w:r>
        <w:rPr>
          <w:rFonts w:hint="eastAsia"/>
        </w:rPr>
        <w:br/>
      </w:r>
      <w:r>
        <w:rPr>
          <w:rFonts w:hint="eastAsia"/>
        </w:rPr>
        <w:t>　　第一节 国际垃圾发电产业概况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三、美国垃圾发电产业概况</w:t>
      </w:r>
      <w:r>
        <w:rPr>
          <w:rFonts w:hint="eastAsia"/>
        </w:rPr>
        <w:br/>
      </w:r>
      <w:r>
        <w:rPr>
          <w:rFonts w:hint="eastAsia"/>
        </w:rPr>
        <w:t>　　　　四、日本垃圾焚烧发电环保效益显著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五、德国垃圾焚烧发电迅速扩张</w:t>
      </w:r>
      <w:r>
        <w:rPr>
          <w:rFonts w:hint="eastAsia"/>
        </w:rPr>
        <w:br/>
      </w:r>
      <w:r>
        <w:rPr>
          <w:rFonts w:hint="eastAsia"/>
        </w:rPr>
        <w:t>　　第二节 中国垃圾发电产业发展分析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四、2013年国内垃圾发电重大项目进展情况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五、2014年国内垃圾发电重大项目进展情况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六、2015年国内垃圾发电重大项目进展情况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七、我国垃圾发电行业竞争格局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垃圾焚烧发电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二、垃圾发电不宜刻意追求产业化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三、发展垃圾焚烧发电的具体措施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四、促进垃圾发电产业发展的政策建议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四、深圳开拓垃圾发电设备国产化新思路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五、设备国产化顺应垃圾发电产业发展趋势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一、电站锅炉简介</w:t>
      </w:r>
      <w:r>
        <w:rPr>
          <w:rFonts w:hint="eastAsia"/>
        </w:rPr>
        <w:br/>
      </w:r>
      <w:r>
        <w:rPr>
          <w:rFonts w:hint="eastAsia"/>
        </w:rPr>
        <w:t>　　　　二、中国电站锅炉行业发展迅猛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三、中国电站锅炉市场发展特征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四、国内电站锅炉行业发展面临的挑战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汽轮机</w:t>
      </w:r>
      <w:r>
        <w:rPr>
          <w:rFonts w:hint="eastAsia"/>
        </w:rPr>
        <w:br/>
      </w:r>
      <w:r>
        <w:rPr>
          <w:rFonts w:hint="eastAsia"/>
        </w:rPr>
        <w:t>　　　　一、汽轮机的定义及分类</w:t>
      </w:r>
      <w:r>
        <w:rPr>
          <w:rFonts w:hint="eastAsia"/>
        </w:rPr>
        <w:br/>
      </w:r>
      <w:r>
        <w:rPr>
          <w:rFonts w:hint="eastAsia"/>
        </w:rPr>
        <w:t>　　　　二、汽轮机的组成结构</w:t>
      </w:r>
      <w:r>
        <w:rPr>
          <w:rFonts w:hint="eastAsia"/>
        </w:rPr>
        <w:br/>
      </w:r>
      <w:r>
        <w:rPr>
          <w:rFonts w:hint="eastAsia"/>
        </w:rPr>
        <w:t>　　　　三、我国汽轮机行业总体发展状况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四、2013-2015年中国汽轮机及辅机制造业总体数据分析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五、我国加快技术创新推进汽轮机工业发展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第四节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二、济锅集团生物质锅炉领域优势凸显</w:t>
      </w:r>
      <w:r>
        <w:rPr>
          <w:rFonts w:hint="eastAsia"/>
        </w:rPr>
        <w:br/>
      </w:r>
      <w:r>
        <w:rPr>
          <w:rFonts w:hint="eastAsia"/>
        </w:rPr>
        <w:t>　　　　三、2014年济南锅炉集团获得欧洲市场准入资格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2015-2020年垃圾发电设备行业投资分析及前景预测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2015-2020年中国垃圾发电设备行业投资分析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四、阿尔斯通挺进中国垃圾发电设备市场</w:t>
      </w:r>
      <w:r>
        <w:rPr>
          <w:rFonts w:hint="eastAsia"/>
        </w:rPr>
        <w:br/>
      </w:r>
      <w:r>
        <w:rPr>
          <w:rFonts w:hint="eastAsia"/>
        </w:rPr>
        <w:t>　　第二节 中:智林:－2015-2020年垃圾发电设备行业前景预测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一、中国垃圾发电设备行业发展前景乐观</w:t>
      </w:r>
      <w:r>
        <w:rPr>
          <w:rFonts w:hint="eastAsia"/>
        </w:rPr>
        <w:br/>
      </w:r>
      <w:r>
        <w:rPr>
          <w:rFonts w:hint="eastAsia"/>
        </w:rPr>
        <w:t>　　　　二、垃圾填埋气体发电设备市场前景广阔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三、国内环保除尘设备市场潜力巨大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附录：生活垃圾焚烧污染控制标准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2013年中国汽轮机及辅机制造业全部企业数据分析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2014年中国汽轮机及辅机制造业全部企业数据分析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2015年中国汽轮机及辅机制造业全部企业数据分析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2013-2015年上海电气集团股份有限公司现金流量分析表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2013-2015年武汉锅炉股份有限公司现金流量分析表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2013-2015年无锡华光锅炉股份有限公司现金流量分析表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051aaed094102" w:history="1">
        <w:r>
          <w:rPr>
            <w:rStyle w:val="Hyperlink"/>
          </w:rPr>
          <w:t>2012-2015年中国垃圾发电设备行业投资环境调查及前景分析报告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051aaed094102" w:history="1">
        <w:r>
          <w:rPr>
            <w:rStyle w:val="Hyperlink"/>
          </w:rPr>
          <w:t>https://www.20087.com/DiaoYan/2012-04/lajifadianshebeihangyetouzihuanjingd.html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热点：焚烧发电、垃圾发电设备上市公司、发电设备有哪些、垃圾发电设备龙头、发电设备、垃圾发电设备公司排行、2.7亿垃圾发电项目招标、垃圾发电设备十大龙头企业、垃圾发电厂设备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1df17ec4c47d7" w:history="1">
      <w:r>
        <w:rPr>
          <w:rStyle w:val="Hyperlink"/>
        </w:rPr>
        <w:t>2012-2015年中国垃圾发电设备行业投资环境调查及前景分析报告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ajifadianshebeihangyetouzihuanjingd.html" TargetMode="External" Id="R975051aaed0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ajifadianshebeihangyetouzihuanjingd.html" TargetMode="External" Id="Rd311df17ec4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2012-04-26T06:30:00Z</dcterms:created>
  <dcterms:modified xsi:type="dcterms:W3CDTF">2012-04-26T07:30:00Z</dcterms:modified>
  <dc:subject>2012-2015年中国垃圾发电设备行业投资环境调查及前景分析报告</dc:subject>
  <dc:title>2012-2015年中国垃圾发电设备行业投资环境调查及前景分析报告</dc:title>
  <cp:keywords>2012-2015年中国垃圾发电设备行业投资环境调查及前景分析报告</cp:keywords>
  <dc:description>2012-2015年中国垃圾发电设备行业投资环境调查及前景分析报告</dc:description>
</cp:coreProperties>
</file>