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918bc9ac4de5" w:history="1">
              <w:r>
                <w:rPr>
                  <w:rStyle w:val="Hyperlink"/>
                </w:rPr>
                <w:t>2012-2015年中国3G手机市场运行走势与发展前景预测报告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918bc9ac4de5" w:history="1">
              <w:r>
                <w:rPr>
                  <w:rStyle w:val="Hyperlink"/>
                </w:rPr>
                <w:t>2012-2015年中国3G手机市场运行走势与发展前景预测报告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918bc9ac4de5" w:history="1">
                <w:r>
                  <w:rPr>
                    <w:rStyle w:val="Hyperlink"/>
                  </w:rPr>
                  <w:t>https://www.20087.com/DiaoYan/2012-04/shoujishichangyunxingzoushiyufazhanq.html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3G手机相关概述</w:t>
      </w:r>
      <w:r>
        <w:rPr>
          <w:rFonts w:hint="eastAsia"/>
        </w:rPr>
        <w:br/>
      </w:r>
      <w:r>
        <w:rPr>
          <w:rFonts w:hint="eastAsia"/>
        </w:rPr>
        <w:t>　　第一节 3G的概念阐释</w:t>
      </w:r>
      <w:r>
        <w:rPr>
          <w:rFonts w:hint="eastAsia"/>
        </w:rPr>
        <w:br/>
      </w:r>
      <w:r>
        <w:rPr>
          <w:rFonts w:hint="eastAsia"/>
        </w:rPr>
        <w:t>　　　　一、3G的概念</w:t>
      </w:r>
      <w:r>
        <w:rPr>
          <w:rFonts w:hint="eastAsia"/>
        </w:rPr>
        <w:br/>
      </w:r>
      <w:r>
        <w:rPr>
          <w:rFonts w:hint="eastAsia"/>
        </w:rPr>
        <w:t>　　　　二、3G的源起</w:t>
      </w:r>
      <w:r>
        <w:rPr>
          <w:rFonts w:hint="eastAsia"/>
        </w:rPr>
        <w:br/>
      </w:r>
      <w:r>
        <w:rPr>
          <w:rFonts w:hint="eastAsia"/>
        </w:rPr>
        <w:t>　　　　三、3G系统的特征</w:t>
      </w:r>
      <w:r>
        <w:rPr>
          <w:rFonts w:hint="eastAsia"/>
        </w:rPr>
        <w:br/>
      </w:r>
      <w:r>
        <w:rPr>
          <w:rFonts w:hint="eastAsia"/>
        </w:rPr>
        <w:t>　　　　四、3G系统面临的主要问题</w:t>
      </w:r>
      <w:r>
        <w:rPr>
          <w:rFonts w:hint="eastAsia"/>
        </w:rPr>
        <w:br/>
      </w:r>
      <w:r>
        <w:rPr>
          <w:rFonts w:hint="eastAsia"/>
        </w:rPr>
        <w:t>　　第二节 3G手机的定义及特征</w:t>
      </w:r>
      <w:r>
        <w:rPr>
          <w:rFonts w:hint="eastAsia"/>
        </w:rPr>
        <w:br/>
      </w:r>
      <w:r>
        <w:rPr>
          <w:rFonts w:hint="eastAsia"/>
        </w:rPr>
        <w:t>　　　　一、3G手机的定义</w:t>
      </w:r>
      <w:r>
        <w:rPr>
          <w:rFonts w:hint="eastAsia"/>
        </w:rPr>
        <w:br/>
      </w:r>
      <w:r>
        <w:rPr>
          <w:rFonts w:hint="eastAsia"/>
        </w:rPr>
        <w:t>　　　　二、3G手机的特点</w:t>
      </w:r>
      <w:r>
        <w:rPr>
          <w:rFonts w:hint="eastAsia"/>
        </w:rPr>
        <w:br/>
      </w:r>
      <w:r>
        <w:rPr>
          <w:rFonts w:hint="eastAsia"/>
        </w:rPr>
        <w:t>　　　　三、3G手机与智能手机的区别</w:t>
      </w:r>
      <w:r>
        <w:rPr>
          <w:rFonts w:hint="eastAsia"/>
        </w:rPr>
        <w:br/>
      </w:r>
      <w:r>
        <w:rPr>
          <w:rFonts w:hint="eastAsia"/>
        </w:rPr>
        <w:t>　　　　四、3G手机与三频手机的区别</w:t>
      </w:r>
      <w:r>
        <w:rPr>
          <w:rFonts w:hint="eastAsia"/>
        </w:rPr>
        <w:br/>
      </w:r>
      <w:r>
        <w:rPr>
          <w:rFonts w:hint="eastAsia"/>
        </w:rPr>
        <w:t>　　第三节 3G手机技术标准概述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第四节 3G手机业务的分类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2010-2011年全球3G产业呈现的特点分析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2010-2011年全球3G产业发展动态分析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三、2010-2011年CDMA2000终端正引领美国3G市场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四、2010-2011年1月印度正式启动3G市场</w:t>
      </w:r>
      <w:r>
        <w:rPr>
          <w:rFonts w:hint="eastAsia"/>
        </w:rPr>
        <w:br/>
      </w:r>
      <w:r>
        <w:rPr>
          <w:rFonts w:hint="eastAsia"/>
        </w:rPr>
        <w:t>　　第四节 2010-2011年欧美3G网络运营现状及盈利分析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2010-2011年全球主要国家和地区3G的运行分析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2010-2011年中国3G手机产业运行环境分析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2010-2011年中国3G终端产业发展政策环境分析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2010-2011年中国3G终端产业发展社会环境分析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四、中国3G快速商用成功的因素</w:t>
      </w:r>
      <w:r>
        <w:rPr>
          <w:rFonts w:hint="eastAsia"/>
        </w:rPr>
        <w:br/>
      </w:r>
      <w:r>
        <w:rPr>
          <w:rFonts w:hint="eastAsia"/>
        </w:rPr>
        <w:t>　　第二节 2010-2011年中国3G产业发展态势分析</w:t>
      </w:r>
      <w:r>
        <w:rPr>
          <w:rFonts w:hint="eastAsia"/>
        </w:rPr>
        <w:br/>
      </w:r>
      <w:r>
        <w:rPr>
          <w:rFonts w:hint="eastAsia"/>
        </w:rPr>
        <w:t>　　　　一、iPhone成3G产业链兴奋剂</w:t>
      </w:r>
      <w:r>
        <w:rPr>
          <w:rFonts w:hint="eastAsia"/>
        </w:rPr>
        <w:br/>
      </w:r>
      <w:r>
        <w:rPr>
          <w:rFonts w:hint="eastAsia"/>
        </w:rPr>
        <w:t>　　　　二、中国3G产业快于世界周期</w:t>
      </w:r>
      <w:r>
        <w:rPr>
          <w:rFonts w:hint="eastAsia"/>
        </w:rPr>
        <w:br/>
      </w:r>
      <w:r>
        <w:rPr>
          <w:rFonts w:hint="eastAsia"/>
        </w:rPr>
        <w:t>　　　　三、3G产业链成熟度逐步提升</w:t>
      </w:r>
      <w:r>
        <w:rPr>
          <w:rFonts w:hint="eastAsia"/>
        </w:rPr>
        <w:br/>
      </w:r>
      <w:r>
        <w:rPr>
          <w:rFonts w:hint="eastAsia"/>
        </w:rPr>
        <w:t>　　　　四、预计今后三年3G产业直接投入规模</w:t>
      </w:r>
      <w:r>
        <w:rPr>
          <w:rFonts w:hint="eastAsia"/>
        </w:rPr>
        <w:br/>
      </w:r>
      <w:r>
        <w:rPr>
          <w:rFonts w:hint="eastAsia"/>
        </w:rPr>
        <w:t>　　第三节 2010-2011年中国3G产业面临的问题分析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四、3G神秘化等问题阻碍3G产业发展</w:t>
      </w:r>
      <w:r>
        <w:rPr>
          <w:rFonts w:hint="eastAsia"/>
        </w:rPr>
        <w:br/>
      </w:r>
      <w:r>
        <w:rPr>
          <w:rFonts w:hint="eastAsia"/>
        </w:rPr>
        <w:t>　　第四节 2010-2011年中国3G产业发展的策略</w:t>
      </w:r>
      <w:r>
        <w:rPr>
          <w:rFonts w:hint="eastAsia"/>
        </w:rPr>
        <w:br/>
      </w:r>
      <w:r>
        <w:rPr>
          <w:rFonts w:hint="eastAsia"/>
        </w:rPr>
        <w:t>　　　　一、中国发展3G的指导思想和战略重点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二、中国3G产业发展的战略对策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三、中国3G网络建设的对策建议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二、2010-2011年中国手机市场增速放缓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一、2010-2011年中国3G手机市场争夺战打响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二、2010-2011年中国3G手机收费标准公布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三、2010-2011年3G为中国手机市场带来发展良机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四、2010-2011年中国3G手机产业迎来曙光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2010-2011年中国3G手机市场状况分析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四、TD手机关注走势分析</w:t>
      </w:r>
      <w:r>
        <w:rPr>
          <w:rFonts w:hint="eastAsia"/>
        </w:rPr>
        <w:br/>
      </w:r>
      <w:r>
        <w:rPr>
          <w:rFonts w:hint="eastAsia"/>
        </w:rPr>
        <w:t>　　第五节 2010-2011年中国3G手机发展面临的机遇与挑战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2010-2011年中国手机厂商应对3G时代的策略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2010-2011年3G手机技术发展与设计架构分析</w:t>
      </w:r>
      <w:r>
        <w:rPr>
          <w:rFonts w:hint="eastAsia"/>
        </w:rPr>
        <w:br/>
      </w:r>
      <w:r>
        <w:rPr>
          <w:rFonts w:hint="eastAsia"/>
        </w:rPr>
        <w:t>　　第一节 2010-2011年3G芯片技术与市场概述</w:t>
      </w:r>
      <w:r>
        <w:rPr>
          <w:rFonts w:hint="eastAsia"/>
        </w:rPr>
        <w:br/>
      </w:r>
      <w:r>
        <w:rPr>
          <w:rFonts w:hint="eastAsia"/>
        </w:rPr>
        <w:t>　　　　一、3G手机芯片厂商有备而来</w:t>
      </w:r>
      <w:r>
        <w:rPr>
          <w:rFonts w:hint="eastAsia"/>
        </w:rPr>
        <w:br/>
      </w:r>
      <w:r>
        <w:rPr>
          <w:rFonts w:hint="eastAsia"/>
        </w:rPr>
        <w:t>　　　　二、芯片厂商全面攻略3G巨大商机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三、单芯片技术是手机芯片不变的发展模式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四、3G手机芯片市场竞争愈加激烈</w:t>
      </w:r>
      <w:r>
        <w:rPr>
          <w:rFonts w:hint="eastAsia"/>
        </w:rPr>
        <w:br/>
      </w:r>
      <w:r>
        <w:rPr>
          <w:rFonts w:hint="eastAsia"/>
        </w:rPr>
        <w:t>　　第二节 2010-2011年3G时代来临下不断进步的手机显示面板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一、手机面板显示功能加速更换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二、OCB显示技术改善低温环境的应答速度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三、液晶显示面板达到轻薄化目标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四、改善电路设计达到3G电力低消耗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五、双面显示LCD技术成新解决方案</w:t>
      </w:r>
      <w:r>
        <w:rPr>
          <w:rFonts w:hint="eastAsia"/>
        </w:rPr>
        <w:br/>
      </w:r>
      <w:r>
        <w:rPr>
          <w:rFonts w:hint="eastAsia"/>
        </w:rPr>
        <w:t>　　第三节 双效合一的NFC技术</w:t>
      </w:r>
      <w:r>
        <w:rPr>
          <w:rFonts w:hint="eastAsia"/>
        </w:rPr>
        <w:br/>
      </w:r>
      <w:r>
        <w:rPr>
          <w:rFonts w:hint="eastAsia"/>
        </w:rPr>
        <w:t>　　　　一、NFC技术概述</w:t>
      </w:r>
      <w:r>
        <w:rPr>
          <w:rFonts w:hint="eastAsia"/>
        </w:rPr>
        <w:br/>
      </w:r>
      <w:r>
        <w:rPr>
          <w:rFonts w:hint="eastAsia"/>
        </w:rPr>
        <w:t>　　　　二、NFC技术架构</w:t>
      </w:r>
      <w:r>
        <w:rPr>
          <w:rFonts w:hint="eastAsia"/>
        </w:rPr>
        <w:br/>
      </w:r>
      <w:r>
        <w:rPr>
          <w:rFonts w:hint="eastAsia"/>
        </w:rPr>
        <w:t>　　　　三、NFC应用芯片</w:t>
      </w:r>
      <w:r>
        <w:rPr>
          <w:rFonts w:hint="eastAsia"/>
        </w:rPr>
        <w:br/>
      </w:r>
      <w:r>
        <w:rPr>
          <w:rFonts w:hint="eastAsia"/>
        </w:rPr>
        <w:t>　　　　四、S2C接口</w:t>
      </w:r>
      <w:r>
        <w:rPr>
          <w:rFonts w:hint="eastAsia"/>
        </w:rPr>
        <w:br/>
      </w:r>
      <w:r>
        <w:rPr>
          <w:rFonts w:hint="eastAsia"/>
        </w:rPr>
        <w:t>　　　　五、NFC技术试行发展近况</w:t>
      </w:r>
      <w:r>
        <w:rPr>
          <w:rFonts w:hint="eastAsia"/>
        </w:rPr>
        <w:br/>
      </w:r>
      <w:r>
        <w:rPr>
          <w:rFonts w:hint="eastAsia"/>
        </w:rPr>
        <w:t>　　第三节 2010-2011年3G手机面临严苛的低功耗设计需求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一、动态与静态功耗</w:t>
      </w:r>
      <w:r>
        <w:rPr>
          <w:rFonts w:hint="eastAsia"/>
        </w:rPr>
        <w:br/>
      </w:r>
      <w:r>
        <w:rPr>
          <w:rFonts w:hint="eastAsia"/>
        </w:rPr>
        <w:t>　　　　二、电源管理模式</w:t>
      </w:r>
      <w:r>
        <w:rPr>
          <w:rFonts w:hint="eastAsia"/>
        </w:rPr>
        <w:br/>
      </w:r>
      <w:r>
        <w:rPr>
          <w:rFonts w:hint="eastAsia"/>
        </w:rPr>
        <w:t>　　　　三、提升效率等于降低功耗</w:t>
      </w:r>
      <w:r>
        <w:rPr>
          <w:rFonts w:hint="eastAsia"/>
        </w:rPr>
        <w:br/>
      </w:r>
      <w:r>
        <w:rPr>
          <w:rFonts w:hint="eastAsia"/>
        </w:rPr>
        <w:t>　　　　四、得出的结论</w:t>
      </w:r>
      <w:r>
        <w:rPr>
          <w:rFonts w:hint="eastAsia"/>
        </w:rPr>
        <w:br/>
      </w:r>
      <w:r>
        <w:rPr>
          <w:rFonts w:hint="eastAsia"/>
        </w:rPr>
        <w:t>　　第五节 2010-2011年3G手机的电源管理分割方案</w:t>
      </w:r>
      <w:r>
        <w:rPr>
          <w:rFonts w:hint="eastAsia"/>
        </w:rPr>
        <w:br/>
      </w:r>
      <w:r>
        <w:rPr>
          <w:rFonts w:hint="eastAsia"/>
        </w:rPr>
        <w:t>　　　　一、3G手机要优化电源系统</w:t>
      </w:r>
      <w:r>
        <w:rPr>
          <w:rFonts w:hint="eastAsia"/>
        </w:rPr>
        <w:br/>
      </w:r>
      <w:r>
        <w:rPr>
          <w:rFonts w:hint="eastAsia"/>
        </w:rPr>
        <w:t>　　　　二、功能与电池功率的两难选择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三、集成与布局的问题</w:t>
      </w:r>
      <w:r>
        <w:rPr>
          <w:rFonts w:hint="eastAsia"/>
        </w:rPr>
        <w:br/>
      </w:r>
      <w:r>
        <w:rPr>
          <w:rFonts w:hint="eastAsia"/>
        </w:rPr>
        <w:t>　　　　四、分立电源器件的选择</w:t>
      </w:r>
      <w:r>
        <w:rPr>
          <w:rFonts w:hint="eastAsia"/>
        </w:rPr>
        <w:br/>
      </w:r>
      <w:r>
        <w:rPr>
          <w:rFonts w:hint="eastAsia"/>
        </w:rPr>
        <w:t>　　第六节 2010-2011年3G手机技术开发面临市场挑战</w:t>
      </w:r>
      <w:r>
        <w:rPr>
          <w:rFonts w:hint="eastAsia"/>
        </w:rPr>
        <w:br/>
      </w:r>
      <w:r>
        <w:rPr>
          <w:rFonts w:hint="eastAsia"/>
        </w:rPr>
        <w:t>　　　　一、3G手机是否定位高阶手机</w:t>
      </w:r>
      <w:r>
        <w:rPr>
          <w:rFonts w:hint="eastAsia"/>
        </w:rPr>
        <w:br/>
      </w:r>
      <w:r>
        <w:rPr>
          <w:rFonts w:hint="eastAsia"/>
        </w:rPr>
        <w:t>　　　　二、应用处理架构剖析</w:t>
      </w:r>
      <w:r>
        <w:rPr>
          <w:rFonts w:hint="eastAsia"/>
        </w:rPr>
        <w:br/>
      </w:r>
      <w:r>
        <w:rPr>
          <w:rFonts w:hint="eastAsia"/>
        </w:rPr>
        <w:t>　　　　三、多模应用开发挑战</w:t>
      </w:r>
      <w:r>
        <w:rPr>
          <w:rFonts w:hint="eastAsia"/>
        </w:rPr>
        <w:br/>
      </w:r>
      <w:r>
        <w:rPr>
          <w:rFonts w:hint="eastAsia"/>
        </w:rPr>
        <w:t>　　　　四、多媒体处理议题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2010-2011年中国3G产业市场竞争格局分析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2010-2011年中国3G市场竞争力分析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2010-2011年中国3G区域市场竞争力分析</w:t>
      </w:r>
      <w:r>
        <w:rPr>
          <w:rFonts w:hint="eastAsia"/>
        </w:rPr>
        <w:br/>
      </w:r>
      <w:r>
        <w:rPr>
          <w:rFonts w:hint="eastAsia"/>
        </w:rPr>
        <w:t>　　　　一、中国区域市场特征差异性分析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二、中国未来3G移动运营商分类</w:t>
      </w:r>
      <w:r>
        <w:rPr>
          <w:rFonts w:hint="eastAsia"/>
        </w:rPr>
        <w:br/>
      </w:r>
      <w:r>
        <w:rPr>
          <w:rFonts w:hint="eastAsia"/>
        </w:rPr>
        <w:t>　　　　三、中国区域市场竞争力比较分析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四、中国运营商未来3G区域市场运营策略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第三节 2010-2011年中国3G产业竞争存在的问题分析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四、2010-2011年NEC将在华完成超级3G手机开发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四、2010-2011年华为3G业务将延续全球战略</w:t>
      </w:r>
      <w:r>
        <w:rPr>
          <w:rFonts w:hint="eastAsia"/>
        </w:rPr>
        <w:br/>
      </w:r>
      <w:r>
        <w:rPr>
          <w:rFonts w:hint="eastAsia"/>
        </w:rPr>
        <w:t>　　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四、2010-2011年中兴3G手机面临发展良机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二、2010-2011年3G应用产业链加快整合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三、2010-2011年3G产业链之争日趋强化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2010-2011年中国3G产业价值链发展和市场分析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2010-2011年3G产业链环节发展动态分析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2010-2011年3G对中国电信运营商影响分析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2010-2011年3G对中国电信设备商及IT服务商影响分析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2010-2011年3G对中国移动增值服务商影响分析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2010-2011年3G运营商产业链竞争的主要影响因素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2007-2010年中国手机产量统计分析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2011-2015年中国3G手机的未来前景及趋势分析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二、中国3G产业发展前景预测</w:t>
      </w:r>
      <w:r>
        <w:rPr>
          <w:rFonts w:hint="eastAsia"/>
        </w:rPr>
        <w:br/>
      </w:r>
      <w:r>
        <w:rPr>
          <w:rFonts w:hint="eastAsia"/>
        </w:rPr>
        <w:t>　　　　三、未来全球3G市场四大发展趋势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2011-2015年中国3G手机的发展前景及趋势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二、2010-2011年中国3G手机市场发展预测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2011-2015年中国3G手机产业市场盈利预测分析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2011-2015年中国3G手机产投资机会与风险分析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2011-2015年中国3G手机行业投资机会分析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2011-2015年中国3G手机行业投资风险分析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1999-2009年全球当年发放3G许可证的国家数趋势图（按经济发展程度分）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2009-2010中国手机市场各月销售情况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2009-2010中国手机市场品牌竞争结构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2010-2011年中国手机市场十大厂商高像素拍照手机数量分布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2009-2010中国手机市场零售渠道竞争结构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2006-2009年中国手机市场销售情况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2010年1-9月中国手机市场各月销售情况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2010-2011年中国手机市场品牌竞争结构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2010-2011年中国手机市场主要功能手机TOP10型号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2010-2011年中国手机市场零售渠道竞争结构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2010-2011年中国手机市场销售情况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2010年第4季度中国手机市场最受用户关注的15大品牌分布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2010年第4季度最受用户关注的前十大手机品牌关注比例变化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2010年TOP10前四大品牌关注比例走势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2010-2011年TOP5-TOP10六大品牌关注比例走势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2010-2011年不同特征手机用户关注比例走势对比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2010-2011年Q3与Q4不同像素手机关注比例对比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2010-2011年不同像素手机关注比例走势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2010-2011年Q3与Q4不同价位区间手机关注比例分布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2010-2011年10月-12月不同价位手机关注比例走势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2010-2011年国内外品牌零售量份额走势图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2010-2011年智能手机与非智能手机零售量份额走势图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2010-2011年不同价格区间产品零售量份额走势图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2010-2011年最受用户关注的十大3G手机品牌分布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2010-2011年最受用户关注的主流WCDMA手机品牌分布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2010-2011年最受用户关注的主流TD-CDMA手机品牌分布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2010-2011年WCDMA与TD-SCDMA手机关注对比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2010-2011年用户关注的WCDMA与TD-SCDMA手机数量对比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2010-2011年不同价位WCDMA与TD-SCDMA手机关注对比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2010-2011年用户关注度最高的前五款WCDMA与TD手机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2010-2011年电信业固定资产投资（累计数据）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2005-2009年中国移动资本开支情况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2009-2010年运营商资本开支结构预测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2009-2010年中国运营商基站建设预测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2010-2011年中国移动增值服务市场细分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2007-2009年中国WAP市场规模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2011-2015年中国3G手机的发展前景及趋势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图表 2011-2015年中国3G手机产业市场盈利预测分析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918bc9ac4de5" w:history="1">
        <w:r>
          <w:rPr>
            <w:rStyle w:val="Hyperlink"/>
          </w:rPr>
          <w:t>2012-2015年中国3G手机市场运行走势与发展前景预测报告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918bc9ac4de5" w:history="1">
        <w:r>
          <w:rPr>
            <w:rStyle w:val="Hyperlink"/>
          </w:rPr>
          <w:t>https://www.20087.com/DiaoYan/2012-04/shoujishichangyunxingzoushiyufazhanq.html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热点：3g频段、3G手机可以用4g卡吗、3g时代的手机、3G手机是哪一年出的、3g网络是哪一年、3G手机腾讯网、4g什么时候出来的、3G手机可以连5gwifi吗、6g手机什么时候上市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8a7904fcc4066" w:history="1">
      <w:r>
        <w:rPr>
          <w:rStyle w:val="Hyperlink"/>
        </w:rPr>
        <w:t>2012-2015年中国3G手机市场运行走势与发展前景预测报告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shichangyunxingzoushiyufazhanq.html" TargetMode="External" Id="R9d2a918bc9a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shichangyunxingzoushiyufazhanq.html" TargetMode="External" Id="Re548a7904fc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2012-04-19T02:23:00Z</dcterms:created>
  <dcterms:modified xsi:type="dcterms:W3CDTF">2012-04-19T03:23:00Z</dcterms:modified>
  <dc:subject>2012-2015年中国3G手机市场运行走势与发展前景预测报告</dc:subject>
  <dc:title>2012-2015年中国3G手机市场运行走势与发展前景预测报告</dc:title>
  <cp:keywords>2012-2015年中国3G手机市场运行走势与发展前景预测报告</cp:keywords>
  <dc:description>2012-2015年中国3G手机市场运行走势与发展前景预测报告</dc:description>
</cp:coreProperties>
</file>