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9241ec2561444a" w:history="1">
              <w:r>
                <w:rPr>
                  <w:rStyle w:val="Hyperlink"/>
                </w:rPr>
                <w:t>2012-2015年华南地区钢材市场调查研究分析报告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9241ec2561444a" w:history="1">
              <w:r>
                <w:rPr>
                  <w:rStyle w:val="Hyperlink"/>
                </w:rPr>
                <w:t>2012-2015年华南地区钢材市场调查研究分析报告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0998838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9241ec2561444a" w:history="1">
                <w:r>
                  <w:rPr>
                    <w:rStyle w:val="Hyperlink"/>
                  </w:rPr>
                  <w:t>https://www.20087.com/2012-04/R_huanandiqugangcaishichangdiaochayanj.html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华南地区经济发展现状及趋势</w:t>
      </w:r>
      <w:r>
        <w:rPr>
          <w:rFonts w:hint="eastAsia"/>
        </w:rPr>
        <w:br/>
      </w:r>
      <w:r>
        <w:rPr>
          <w:rFonts w:hint="eastAsia"/>
        </w:rPr>
        <w:t>　　第一节 经济发展现状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三、产业结构</w:t>
      </w:r>
      <w:r>
        <w:rPr>
          <w:rFonts w:hint="eastAsia"/>
        </w:rPr>
        <w:br/>
      </w:r>
      <w:r>
        <w:rPr>
          <w:rFonts w:hint="eastAsia"/>
        </w:rPr>
        <w:t>　　　　四、工业经济形势</w:t>
      </w:r>
      <w:r>
        <w:rPr>
          <w:rFonts w:hint="eastAsia"/>
        </w:rPr>
        <w:br/>
      </w:r>
      <w:r>
        <w:rPr>
          <w:rFonts w:hint="eastAsia"/>
        </w:rPr>
        <w:t>　　第二节 经济发展存在的问题</w:t>
      </w:r>
      <w:r>
        <w:rPr>
          <w:rFonts w:hint="eastAsia"/>
        </w:rPr>
        <w:br/>
      </w:r>
      <w:r>
        <w:rPr>
          <w:rFonts w:hint="eastAsia"/>
        </w:rPr>
        <w:t>　　第三节 经济发展趋势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华南地区钢材生产现状</w:t>
      </w:r>
      <w:r>
        <w:rPr>
          <w:rFonts w:hint="eastAsia"/>
        </w:rPr>
        <w:br/>
      </w:r>
      <w:r>
        <w:rPr>
          <w:rFonts w:hint="eastAsia"/>
        </w:rPr>
        <w:t>　　第一节 钢材生产现状</w:t>
      </w:r>
      <w:r>
        <w:rPr>
          <w:rFonts w:hint="eastAsia"/>
        </w:rPr>
        <w:br/>
      </w:r>
      <w:r>
        <w:rPr>
          <w:rFonts w:hint="eastAsia"/>
        </w:rPr>
        <w:t>　　第二节 主要钢铁生产企业情况</w:t>
      </w:r>
      <w:r>
        <w:rPr>
          <w:rFonts w:hint="eastAsia"/>
        </w:rPr>
        <w:br/>
      </w:r>
      <w:r>
        <w:rPr>
          <w:rFonts w:hint="eastAsia"/>
        </w:rPr>
        <w:t>　　第三节 钢铁行业存在的主要问题</w:t>
      </w:r>
      <w:r>
        <w:rPr>
          <w:rFonts w:hint="eastAsia"/>
        </w:rPr>
        <w:br/>
      </w:r>
      <w:r>
        <w:rPr>
          <w:rFonts w:hint="eastAsia"/>
        </w:rPr>
        <w:t>　　第四节 钢铁行业发展对策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华南地区钢材消费现状</w:t>
      </w:r>
      <w:r>
        <w:rPr>
          <w:rFonts w:hint="eastAsia"/>
        </w:rPr>
        <w:br/>
      </w:r>
      <w:r>
        <w:rPr>
          <w:rFonts w:hint="eastAsia"/>
        </w:rPr>
        <w:t>　　第一节 钢材消费现状</w:t>
      </w:r>
      <w:r>
        <w:rPr>
          <w:rFonts w:hint="eastAsia"/>
        </w:rPr>
        <w:br/>
      </w:r>
      <w:r>
        <w:rPr>
          <w:rFonts w:hint="eastAsia"/>
        </w:rPr>
        <w:t>　　　　一、消费特征</w:t>
      </w:r>
      <w:r>
        <w:rPr>
          <w:rFonts w:hint="eastAsia"/>
        </w:rPr>
        <w:br/>
      </w:r>
      <w:r>
        <w:rPr>
          <w:rFonts w:hint="eastAsia"/>
        </w:rPr>
        <w:t>　　　　二、消费量增长情况</w:t>
      </w:r>
      <w:r>
        <w:rPr>
          <w:rFonts w:hint="eastAsia"/>
        </w:rPr>
        <w:br/>
      </w:r>
      <w:r>
        <w:rPr>
          <w:rFonts w:hint="eastAsia"/>
        </w:rPr>
        <w:t>　　第二节 下游行业消费情况分析</w:t>
      </w:r>
      <w:r>
        <w:rPr>
          <w:rFonts w:hint="eastAsia"/>
        </w:rPr>
        <w:br/>
      </w:r>
      <w:r>
        <w:rPr>
          <w:rFonts w:hint="eastAsia"/>
        </w:rPr>
        <w:t>　　　　一、消费结构</w:t>
      </w:r>
      <w:r>
        <w:rPr>
          <w:rFonts w:hint="eastAsia"/>
        </w:rPr>
        <w:br/>
      </w:r>
      <w:r>
        <w:rPr>
          <w:rFonts w:hint="eastAsia"/>
        </w:rPr>
        <w:t>　　　　二、下游行业发展及消费量测算</w:t>
      </w:r>
      <w:r>
        <w:rPr>
          <w:rFonts w:hint="eastAsia"/>
        </w:rPr>
        <w:br/>
      </w:r>
      <w:r>
        <w:rPr>
          <w:rFonts w:hint="eastAsia"/>
        </w:rPr>
        <w:t>　　第三节 各类钢材消费情况</w:t>
      </w:r>
      <w:r>
        <w:rPr>
          <w:rFonts w:hint="eastAsia"/>
        </w:rPr>
        <w:br/>
      </w:r>
      <w:r>
        <w:rPr>
          <w:rFonts w:hint="eastAsia"/>
        </w:rPr>
        <w:t>　　　　一、消费结构</w:t>
      </w:r>
      <w:r>
        <w:rPr>
          <w:rFonts w:hint="eastAsia"/>
        </w:rPr>
        <w:br/>
      </w:r>
      <w:r>
        <w:rPr>
          <w:rFonts w:hint="eastAsia"/>
        </w:rPr>
        <w:t>　　　　二、各类钢材消费量</w:t>
      </w:r>
      <w:r>
        <w:rPr>
          <w:rFonts w:hint="eastAsia"/>
        </w:rPr>
        <w:br/>
      </w:r>
      <w:r>
        <w:rPr>
          <w:rFonts w:hint="eastAsia"/>
        </w:rPr>
        <w:t>　　第四节 华南各省历年钢铁消费量</w:t>
      </w:r>
      <w:r>
        <w:rPr>
          <w:rFonts w:hint="eastAsia"/>
        </w:rPr>
        <w:br/>
      </w:r>
      <w:r>
        <w:rPr>
          <w:rFonts w:hint="eastAsia"/>
        </w:rPr>
        <w:t>　　　　一、广东</w:t>
      </w:r>
      <w:r>
        <w:rPr>
          <w:rFonts w:hint="eastAsia"/>
        </w:rPr>
        <w:br/>
      </w:r>
      <w:r>
        <w:rPr>
          <w:rFonts w:hint="eastAsia"/>
        </w:rPr>
        <w:t>　　　　二、广西</w:t>
      </w:r>
      <w:r>
        <w:rPr>
          <w:rFonts w:hint="eastAsia"/>
        </w:rPr>
        <w:br/>
      </w:r>
      <w:r>
        <w:rPr>
          <w:rFonts w:hint="eastAsia"/>
        </w:rPr>
        <w:t>　　　　三、海南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华南地区钢材流通市场现状</w:t>
      </w:r>
      <w:r>
        <w:rPr>
          <w:rFonts w:hint="eastAsia"/>
        </w:rPr>
        <w:br/>
      </w:r>
      <w:r>
        <w:rPr>
          <w:rFonts w:hint="eastAsia"/>
        </w:rPr>
        <w:t>　　第一节 价格现状</w:t>
      </w:r>
      <w:r>
        <w:rPr>
          <w:rFonts w:hint="eastAsia"/>
        </w:rPr>
        <w:br/>
      </w:r>
      <w:r>
        <w:rPr>
          <w:rFonts w:hint="eastAsia"/>
        </w:rPr>
        <w:t>　　　　一、出厂价</w:t>
      </w:r>
      <w:r>
        <w:rPr>
          <w:rFonts w:hint="eastAsia"/>
        </w:rPr>
        <w:br/>
      </w:r>
      <w:r>
        <w:rPr>
          <w:rFonts w:hint="eastAsia"/>
        </w:rPr>
        <w:t>　　　　二、批发价</w:t>
      </w:r>
      <w:r>
        <w:rPr>
          <w:rFonts w:hint="eastAsia"/>
        </w:rPr>
        <w:br/>
      </w:r>
      <w:r>
        <w:rPr>
          <w:rFonts w:hint="eastAsia"/>
        </w:rPr>
        <w:t>　　　　三、零售价</w:t>
      </w:r>
      <w:r>
        <w:rPr>
          <w:rFonts w:hint="eastAsia"/>
        </w:rPr>
        <w:br/>
      </w:r>
      <w:r>
        <w:rPr>
          <w:rFonts w:hint="eastAsia"/>
        </w:rPr>
        <w:t>　　第二节 贸易商分析</w:t>
      </w:r>
      <w:r>
        <w:rPr>
          <w:rFonts w:hint="eastAsia"/>
        </w:rPr>
        <w:br/>
      </w:r>
      <w:r>
        <w:rPr>
          <w:rFonts w:hint="eastAsia"/>
        </w:rPr>
        <w:t>　　　　一、主要贸易商</w:t>
      </w:r>
      <w:r>
        <w:rPr>
          <w:rFonts w:hint="eastAsia"/>
        </w:rPr>
        <w:br/>
      </w:r>
      <w:r>
        <w:rPr>
          <w:rFonts w:hint="eastAsia"/>
        </w:rPr>
        <w:t>　　　　二、竞争情况</w:t>
      </w:r>
      <w:r>
        <w:rPr>
          <w:rFonts w:hint="eastAsia"/>
        </w:rPr>
        <w:br/>
      </w:r>
      <w:r>
        <w:rPr>
          <w:rFonts w:hint="eastAsia"/>
        </w:rPr>
        <w:t>　　第三节 物流方式及成本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华南地区钢材市场预测</w:t>
      </w:r>
      <w:r>
        <w:rPr>
          <w:rFonts w:hint="eastAsia"/>
        </w:rPr>
        <w:br/>
      </w:r>
      <w:r>
        <w:rPr>
          <w:rFonts w:hint="eastAsia"/>
        </w:rPr>
        <w:t>　　第一节 供给预测</w:t>
      </w:r>
      <w:r>
        <w:rPr>
          <w:rFonts w:hint="eastAsia"/>
        </w:rPr>
        <w:br/>
      </w:r>
      <w:r>
        <w:rPr>
          <w:rFonts w:hint="eastAsia"/>
        </w:rPr>
        <w:t>　　第二节 消费预测</w:t>
      </w:r>
      <w:r>
        <w:rPr>
          <w:rFonts w:hint="eastAsia"/>
        </w:rPr>
        <w:br/>
      </w:r>
      <w:r>
        <w:rPr>
          <w:rFonts w:hint="eastAsia"/>
        </w:rPr>
        <w:t>　　　　一、基于消费量历史增长速度预测</w:t>
      </w:r>
      <w:r>
        <w:rPr>
          <w:rFonts w:hint="eastAsia"/>
        </w:rPr>
        <w:br/>
      </w:r>
      <w:r>
        <w:rPr>
          <w:rFonts w:hint="eastAsia"/>
        </w:rPr>
        <w:t>　　　　二、基于GDP、固定资产投资消费量预测</w:t>
      </w:r>
      <w:r>
        <w:rPr>
          <w:rFonts w:hint="eastAsia"/>
        </w:rPr>
        <w:br/>
      </w:r>
      <w:r>
        <w:rPr>
          <w:rFonts w:hint="eastAsia"/>
        </w:rPr>
        <w:t>　　　　三、基于下游行业消费量预测</w:t>
      </w:r>
      <w:r>
        <w:rPr>
          <w:rFonts w:hint="eastAsia"/>
        </w:rPr>
        <w:br/>
      </w:r>
      <w:r>
        <w:rPr>
          <w:rFonts w:hint="eastAsia"/>
        </w:rPr>
        <w:t>　　第三节 供需平衡预测</w:t>
      </w:r>
      <w:r>
        <w:rPr>
          <w:rFonts w:hint="eastAsia"/>
        </w:rPr>
        <w:br/>
      </w:r>
      <w:r>
        <w:rPr>
          <w:rFonts w:hint="eastAsia"/>
        </w:rPr>
        <w:t>　　第四节 中⋅智⋅林⋅　市场走势预测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1：2005-2011年我国GDP分析</w:t>
      </w:r>
      <w:r>
        <w:rPr>
          <w:rFonts w:hint="eastAsia"/>
        </w:rPr>
        <w:br/>
      </w:r>
      <w:r>
        <w:rPr>
          <w:rFonts w:hint="eastAsia"/>
        </w:rPr>
        <w:t>　　图表 2：2011年广东省各地区GDP 亿元</w:t>
      </w:r>
      <w:r>
        <w:rPr>
          <w:rFonts w:hint="eastAsia"/>
        </w:rPr>
        <w:br/>
      </w:r>
      <w:r>
        <w:rPr>
          <w:rFonts w:hint="eastAsia"/>
        </w:rPr>
        <w:t>　　图表 3：2011年广西省各地区GDP 亿元</w:t>
      </w:r>
      <w:r>
        <w:rPr>
          <w:rFonts w:hint="eastAsia"/>
        </w:rPr>
        <w:br/>
      </w:r>
      <w:r>
        <w:rPr>
          <w:rFonts w:hint="eastAsia"/>
        </w:rPr>
        <w:t>　　图表 4：2011年海南省各地区GDP 亿元</w:t>
      </w:r>
      <w:r>
        <w:rPr>
          <w:rFonts w:hint="eastAsia"/>
        </w:rPr>
        <w:br/>
      </w:r>
      <w:r>
        <w:rPr>
          <w:rFonts w:hint="eastAsia"/>
        </w:rPr>
        <w:t>　　图表 5：我国钢铁行业固定资产投资占比</w:t>
      </w:r>
      <w:r>
        <w:rPr>
          <w:rFonts w:hint="eastAsia"/>
        </w:rPr>
        <w:br/>
      </w:r>
      <w:r>
        <w:rPr>
          <w:rFonts w:hint="eastAsia"/>
        </w:rPr>
        <w:t>　　图表 6：2011年我国钢材行业主要产品产销结构</w:t>
      </w:r>
      <w:r>
        <w:rPr>
          <w:rFonts w:hint="eastAsia"/>
        </w:rPr>
        <w:br/>
      </w:r>
      <w:r>
        <w:rPr>
          <w:rFonts w:hint="eastAsia"/>
        </w:rPr>
        <w:t>　　图表 7：2011年华南地区钢材产量统计 千吨</w:t>
      </w:r>
      <w:r>
        <w:rPr>
          <w:rFonts w:hint="eastAsia"/>
        </w:rPr>
        <w:br/>
      </w:r>
      <w:r>
        <w:rPr>
          <w:rFonts w:hint="eastAsia"/>
        </w:rPr>
        <w:t>　　图表 8：近期华南地区钢厂动态</w:t>
      </w:r>
      <w:r>
        <w:rPr>
          <w:rFonts w:hint="eastAsia"/>
        </w:rPr>
        <w:br/>
      </w:r>
      <w:r>
        <w:rPr>
          <w:rFonts w:hint="eastAsia"/>
        </w:rPr>
        <w:t>　　图表 9：2005-2011年华南地区钢材消费量统计 万吨</w:t>
      </w:r>
      <w:r>
        <w:rPr>
          <w:rFonts w:hint="eastAsia"/>
        </w:rPr>
        <w:br/>
      </w:r>
      <w:r>
        <w:rPr>
          <w:rFonts w:hint="eastAsia"/>
        </w:rPr>
        <w:t>　　图表 10：2011年华南地区钢材下游行业消费结构</w:t>
      </w:r>
      <w:r>
        <w:rPr>
          <w:rFonts w:hint="eastAsia"/>
        </w:rPr>
        <w:br/>
      </w:r>
      <w:r>
        <w:rPr>
          <w:rFonts w:hint="eastAsia"/>
        </w:rPr>
        <w:t>　　图表 11：2009-2011年华南地区房地产行业钢材消费量测算 万吨</w:t>
      </w:r>
      <w:r>
        <w:rPr>
          <w:rFonts w:hint="eastAsia"/>
        </w:rPr>
        <w:br/>
      </w:r>
      <w:r>
        <w:rPr>
          <w:rFonts w:hint="eastAsia"/>
        </w:rPr>
        <w:t>　　图表 12：2009-2011年华南地区机械及造船行业钢材消费量测算 万吨</w:t>
      </w:r>
      <w:r>
        <w:rPr>
          <w:rFonts w:hint="eastAsia"/>
        </w:rPr>
        <w:br/>
      </w:r>
      <w:r>
        <w:rPr>
          <w:rFonts w:hint="eastAsia"/>
        </w:rPr>
        <w:t>　　图表 13：2009-2011年华南地区家电行业钢材消费量测算 万吨</w:t>
      </w:r>
      <w:r>
        <w:rPr>
          <w:rFonts w:hint="eastAsia"/>
        </w:rPr>
        <w:br/>
      </w:r>
      <w:r>
        <w:rPr>
          <w:rFonts w:hint="eastAsia"/>
        </w:rPr>
        <w:t>　　图表 14：2009-2011年华南地区基础建设设施行业钢材消费量测算 万吨</w:t>
      </w:r>
      <w:r>
        <w:rPr>
          <w:rFonts w:hint="eastAsia"/>
        </w:rPr>
        <w:br/>
      </w:r>
      <w:r>
        <w:rPr>
          <w:rFonts w:hint="eastAsia"/>
        </w:rPr>
        <w:t>　　图表 15：2009-2011年华南地区其他行业钢材消费量测算 万吨</w:t>
      </w:r>
      <w:r>
        <w:rPr>
          <w:rFonts w:hint="eastAsia"/>
        </w:rPr>
        <w:br/>
      </w:r>
      <w:r>
        <w:rPr>
          <w:rFonts w:hint="eastAsia"/>
        </w:rPr>
        <w:t>　　图表 16：2011年华南地区钢材市场消费结构</w:t>
      </w:r>
      <w:r>
        <w:rPr>
          <w:rFonts w:hint="eastAsia"/>
        </w:rPr>
        <w:br/>
      </w:r>
      <w:r>
        <w:rPr>
          <w:rFonts w:hint="eastAsia"/>
        </w:rPr>
        <w:t>　　图表 17：2009-2011年华南地区钢材市场消费量 万吨</w:t>
      </w:r>
      <w:r>
        <w:rPr>
          <w:rFonts w:hint="eastAsia"/>
        </w:rPr>
        <w:br/>
      </w:r>
      <w:r>
        <w:rPr>
          <w:rFonts w:hint="eastAsia"/>
        </w:rPr>
        <w:t>　　图表 18：2005-2011年广东地区钢材消费统计 万吨</w:t>
      </w:r>
      <w:r>
        <w:rPr>
          <w:rFonts w:hint="eastAsia"/>
        </w:rPr>
        <w:br/>
      </w:r>
      <w:r>
        <w:rPr>
          <w:rFonts w:hint="eastAsia"/>
        </w:rPr>
        <w:t>　　图表 19：2005-2011年广西地区钢材消费统计 万吨</w:t>
      </w:r>
      <w:r>
        <w:rPr>
          <w:rFonts w:hint="eastAsia"/>
        </w:rPr>
        <w:br/>
      </w:r>
      <w:r>
        <w:rPr>
          <w:rFonts w:hint="eastAsia"/>
        </w:rPr>
        <w:t>　　图表 20：2005-2011年海南地区钢材消费统计 万吨</w:t>
      </w:r>
      <w:r>
        <w:rPr>
          <w:rFonts w:hint="eastAsia"/>
        </w:rPr>
        <w:br/>
      </w:r>
      <w:r>
        <w:rPr>
          <w:rFonts w:hint="eastAsia"/>
        </w:rPr>
        <w:t>　　图表 21：2009-2012年3月华南地区钢材出厂均价统计 单位：元/吨</w:t>
      </w:r>
      <w:r>
        <w:rPr>
          <w:rFonts w:hint="eastAsia"/>
        </w:rPr>
        <w:br/>
      </w:r>
      <w:r>
        <w:rPr>
          <w:rFonts w:hint="eastAsia"/>
        </w:rPr>
        <w:t>　　图表 22：2009-2012年3月华南地区钢材批发价统计 单位：元/吨</w:t>
      </w:r>
      <w:r>
        <w:rPr>
          <w:rFonts w:hint="eastAsia"/>
        </w:rPr>
        <w:br/>
      </w:r>
      <w:r>
        <w:rPr>
          <w:rFonts w:hint="eastAsia"/>
        </w:rPr>
        <w:t>　　图表 23：2009-2012年3月华南地区钢材零售价统计 单位：元/吨</w:t>
      </w:r>
      <w:r>
        <w:rPr>
          <w:rFonts w:hint="eastAsia"/>
        </w:rPr>
        <w:br/>
      </w:r>
      <w:r>
        <w:rPr>
          <w:rFonts w:hint="eastAsia"/>
        </w:rPr>
        <w:t>　　图表 24：2012-2015年华南地区钢材产量预测 单位：万吨</w:t>
      </w:r>
      <w:r>
        <w:rPr>
          <w:rFonts w:hint="eastAsia"/>
        </w:rPr>
        <w:br/>
      </w:r>
      <w:r>
        <w:rPr>
          <w:rFonts w:hint="eastAsia"/>
        </w:rPr>
        <w:t>　　图表 25：2012-2015年年华南地区钢材消费量预测 单位：万吨</w:t>
      </w:r>
      <w:r>
        <w:rPr>
          <w:rFonts w:hint="eastAsia"/>
        </w:rPr>
        <w:br/>
      </w:r>
      <w:r>
        <w:rPr>
          <w:rFonts w:hint="eastAsia"/>
        </w:rPr>
        <w:t>　　图表 26：2012-2015年华南地区钢材基于GDP和投资的消费量预测 单位：万吨</w:t>
      </w:r>
      <w:r>
        <w:rPr>
          <w:rFonts w:hint="eastAsia"/>
        </w:rPr>
        <w:br/>
      </w:r>
      <w:r>
        <w:rPr>
          <w:rFonts w:hint="eastAsia"/>
        </w:rPr>
        <w:t>　　图表 27：2012-2015年华南地区钢材下游消费量预测 单位：万吨</w:t>
      </w:r>
      <w:r>
        <w:rPr>
          <w:rFonts w:hint="eastAsia"/>
        </w:rPr>
        <w:br/>
      </w:r>
      <w:r>
        <w:rPr>
          <w:rFonts w:hint="eastAsia"/>
        </w:rPr>
        <w:t>　　图表 28：2012-2015年华南地区市场供需预测 单位：万吨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9241ec2561444a" w:history="1">
        <w:r>
          <w:rPr>
            <w:rStyle w:val="Hyperlink"/>
          </w:rPr>
          <w:t>2012-2015年华南地区钢材市场调查研究分析报告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0998838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9241ec2561444a" w:history="1">
        <w:r>
          <w:rPr>
            <w:rStyle w:val="Hyperlink"/>
          </w:rPr>
          <w:t>https://www.20087.com/2012-04/R_huanandiqugangcaishichangdiaochayanj.html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ec9327800b4007" w:history="1">
      <w:r>
        <w:rPr>
          <w:rStyle w:val="Hyperlink"/>
        </w:rPr>
        <w:t>2012-2015年华南地区钢材市场调查研究分析报告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huanandiqugangcaishichangdiaochayanj.html" TargetMode="External" Id="R899241ec256144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huanandiqugangcaishichangdiaochayanj.html" TargetMode="External" Id="Rb2ec9327800b40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2012-04-19T07:55:00Z</dcterms:created>
  <dcterms:modified xsi:type="dcterms:W3CDTF">2012-04-19T08:55:00Z</dcterms:modified>
  <dc:subject>2012-2015年华南地区钢材市场调查研究分析报告</dc:subject>
  <dc:title>2012-2015年华南地区钢材市场调查研究分析报告</dc:title>
  <cp:keywords>2012-2015年华南地区钢材市场调查研究分析报告</cp:keywords>
  <dc:description>2012-2015年华南地区钢材市场调查研究分析报告</dc:description>
</cp:coreProperties>
</file>