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9f841f2dc4c94" w:history="1">
              <w:r>
                <w:rPr>
                  <w:rStyle w:val="Hyperlink"/>
                </w:rPr>
                <w:t>2012-2016年中国报关员培训市场深度调研及发展前景预测分析报告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9f841f2dc4c94" w:history="1">
              <w:r>
                <w:rPr>
                  <w:rStyle w:val="Hyperlink"/>
                </w:rPr>
                <w:t>2012-2016年中国报关员培训市场深度调研及发展前景预测分析报告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9f841f2dc4c94" w:history="1">
                <w:r>
                  <w:rPr>
                    <w:rStyle w:val="Hyperlink"/>
                  </w:rPr>
                  <w:t>https://www.20087.com/2012-04/R_baoguanyuanpeixunshichangshendudiaoy.html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关员培训是为报关员提供专业知识和技能培训的服务，旨在帮助他们掌握报关流程、法律法规和国际贸易知识。近年来，随着国际贸易的快速发展和海关监管的日益严格，报关员培训的需求显著增加。报关员培训不仅包括理论知识的传授，还包括实际操作的演练和案例分析。此外，报关员培训的形式也在不断创新，例如通过在线课程和虚拟实训平台，提供更加灵活和便捷的学习方式。</w:t>
      </w:r>
      <w:r>
        <w:rPr>
          <w:rFonts w:hint="eastAsia"/>
        </w:rPr>
        <w:br/>
      </w:r>
      <w:r>
        <w:rPr>
          <w:rFonts w:hint="eastAsia"/>
        </w:rPr>
        <w:t>　　未来，报关员培训的发展将主要集中在以下几个方面。首先，随着国际贸易规则和海关政策的不断变化，报接员培训的内容将不断更新和完善。例如，通过引入最新的国际贸易协定和海关法规，帮助报关员掌握最新的政策和操作流程。其次，智能化和数字化技术的应用将使报关员培训更加高效和便捷。例如，通过引入在线学习平台和虚拟现实技术，提供更加个性化和互动性的学习体验。此外，报关员培训的国际化和标准化将进一步发展，例如通过参与国际培训和认证项目，提升全球报关员的职业水平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2012年中国报关员培训产业运行整体综述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2012年中国报关员培训市场动态分析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2012年中国报关员培训产业现状综述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2012年中国报关员培训产业发展中存在的问题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2012年全球报关员培训发展现状及潜力研究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2012年中国报关员培训行业发展环境深度研究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2012年中国报关员培训行业经济环境剖析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2012年中国报关员培训行业政治环境研究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2012年中国报关员培训行业社会环境深度研究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2012年中国报关员培训行业技术环境研究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2012年中国报关员培训行业市场运行状况分析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2012年中国报关员培训行业市场动态分析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2012年中国报关员培训行业供求格局发展现状分析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2012年中国报关员培训行业市场规模分析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2012年中国报关员培训细分市场运行态势研究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2012年中国报关员培训区域市场深度调查分析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五、华北区域报关员培训机构发展潜力研究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五、东北区域报关员培训机构发展潜力研究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五、华东区域报关员培训机构发展潜力研究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五、华中区域报关员培训机构发展潜力研究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五、华南区域报关员培训机构发展潜力研究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五、西南区域报关员培训机构发展潜力研究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五、西北区域报关员培训机构发展潜力研究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2012年中国报关员培训市场消费者需求调研数据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2012年中国报关员培训市场消费者需求变量分析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2012年中国报关员培训市场消费者需求特征分析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未来中国报关员培训市场消费者需求趋势预测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2012年中国报关员培训行业市场格局评价研究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2012年中国报关员培训市场竞争现状评价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一、中国报关员培训竞争力市场考察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二、中国报关员培训企业并购研究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三、中国报关员培训市场竞争程度研究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2012年中国报关员培训行业集中度分析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2012年中国报关员培训提升竞争力策略研究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2012年中国报关员培训行业国际知名品牌企业综合竞争力考察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2012年中国报关员培训行业国内重点机构企业综合竞争力监测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2012-2016年中国报关员培训行业市场供需状况展望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2012-2016年中国报关员培训行业市场规模预测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2012-2016年中国报关员培训行业市场盈利预测研究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2012-2016年中国报关员培训行业发展潜力预测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2012年中国报关员培训市场销售策略与盈利模式研究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2012年中国报关员培训市场销售策略探讨研究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2012年中国报关员培训市场盈利模式深度调研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2012年中国报关员培训市场营销渠道调查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2012年中国报关员培训行业未来发展形势预测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2012年中国报关员培训行业特点分析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2012年中国报关员培训行业现状综述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2012年中国报关员培训行业发展建议及对策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2012-2016年中国报关员培训行业投资潜力与未来前景预测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2012-2016年中国报关员培训行业投资价值研究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2012-2016年中国报关员培训行业投资机会分析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2012-2016年中国报关员培训行业投资机会与风险分析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2011-2012年中国报关员培训市场规模调查结果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2011-2012年中国报关员培训重点机构市场份额调研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2012-2016年中国报关员培训机构市场未来增长预测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2012-2016年中国报关员培训市场需求状况预测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2011-2012年中国报关员培训机构市场份额细分领域调查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知名品牌报关员培训机构调研数据结果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中国报关员培训行业生命周期的判断图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2009-2012年中国报关员培训市场科目价格对比表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2011-2012年中国报关员培训机构市场不同因素的价格影响力对比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中国报关员培训行业环境波特五力分析模型研究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2011-2012年中国消费者对报关员培训机构品牌认知度调查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2011-2012年中国报关员培训机构品牌影响程度调研结果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2011-2012年中国报关员培训机构地理位置影响程度调研结果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2012-2016年中国报关员培训机构课程市场价格走势预测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2012-2016年中国报关员培训行业市场供需形势预测表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2012-2016年中国报关员培训行业发展潜力预测走势图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9f841f2dc4c94" w:history="1">
        <w:r>
          <w:rPr>
            <w:rStyle w:val="Hyperlink"/>
          </w:rPr>
          <w:t>2012-2016年中国报关员培训市场深度调研及发展前景预测分析报告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9f841f2dc4c94" w:history="1">
        <w:r>
          <w:rPr>
            <w:rStyle w:val="Hyperlink"/>
          </w:rPr>
          <w:t>https://www.20087.com/2012-04/R_baoguanyuanpeixunshichangshendudiaoy.html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4eb94a2944965" w:history="1">
      <w:r>
        <w:rPr>
          <w:rStyle w:val="Hyperlink"/>
        </w:rPr>
        <w:t>2012-2016年中国报关员培训市场深度调研及发展前景预测分析报告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oguanyuanpeixunshichangshendudiaoy.html" TargetMode="External" Id="R64b9f841f2dc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oguanyuanpeixunshichangshendudiaoy.html" TargetMode="External" Id="R4cf4eb94a294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2012-04-21T03:21:00Z</dcterms:created>
  <dcterms:modified xsi:type="dcterms:W3CDTF">2012-04-21T04:21:00Z</dcterms:modified>
  <dc:subject>2012-2016年中国报关员培训市场深度调研及发展前景预测分析报告</dc:subject>
  <dc:title>2012-2016年中国报关员培训市场深度调研及发展前景预测分析报告</dc:title>
  <cp:keywords>2012-2016年中国报关员培训市场深度调研及发展前景预测分析报告</cp:keywords>
  <dc:description>2012-2016年中国报关员培训市场深度调研及发展前景预测分析报告</dc:description>
</cp:coreProperties>
</file>