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c0a6a02024f8b" w:history="1">
              <w:r>
                <w:rPr>
                  <w:rStyle w:val="Hyperlink"/>
                </w:rPr>
                <w:t>2012-2016年中国汽柴油市场现状调研及发展前景分析报告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c0a6a02024f8b" w:history="1">
              <w:r>
                <w:rPr>
                  <w:rStyle w:val="Hyperlink"/>
                </w:rPr>
                <w:t>2012-2016年中国汽柴油市场现状调研及发展前景分析报告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c0a6a02024f8b" w:history="1">
                <w:r>
                  <w:rPr>
                    <w:rStyle w:val="Hyperlink"/>
                  </w:rPr>
                  <w:t>https://www.20087.com/2012-04/R_qichaiyoushichangxianzhuangdiaoyanji.html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柴油是交通运输的主要燃料，长期以来占据了能源市场的主导地位。然而，随着全球对减少碳排放和空气污染的重视，汽柴油面临着来自电动汽车和可再生能源的竞争。为应对挑战，石油行业正在提高炼油效率，开发清洁燃料技术，如低硫柴油和生物柴油，以降低排放和满足更严格的环保标准。</w:t>
      </w:r>
      <w:r>
        <w:rPr>
          <w:rFonts w:hint="eastAsia"/>
        </w:rPr>
        <w:br/>
      </w:r>
      <w:r>
        <w:rPr>
          <w:rFonts w:hint="eastAsia"/>
        </w:rPr>
        <w:t>　　未来，汽柴油行业将更加注重可持续性和能效。通过优化炼油工艺，提高燃料的能量密度和燃烧效率，减少温室气体排放。同时，生物基和合成燃料的研发，将减少对化石燃料的依赖，实现碳中和目标。此外，随着氢能和电池电动车技术的发展，汽柴油行业将探索与新能源技术的融合，如作为氢燃料的储存和运输媒介，或在混合动力系统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汽柴油概述</w:t>
      </w:r>
      <w:r>
        <w:rPr>
          <w:rFonts w:hint="eastAsia"/>
        </w:rPr>
        <w:br/>
      </w:r>
      <w:r>
        <w:rPr>
          <w:rFonts w:hint="eastAsia"/>
        </w:rPr>
        <w:t>　　第一节 汽柴油定义</w:t>
      </w:r>
      <w:r>
        <w:rPr>
          <w:rFonts w:hint="eastAsia"/>
        </w:rPr>
        <w:br/>
      </w:r>
      <w:r>
        <w:rPr>
          <w:rFonts w:hint="eastAsia"/>
        </w:rPr>
        <w:t>　　第二节 汽柴油行业发展历程</w:t>
      </w:r>
      <w:r>
        <w:rPr>
          <w:rFonts w:hint="eastAsia"/>
        </w:rPr>
        <w:br/>
      </w:r>
      <w:r>
        <w:rPr>
          <w:rFonts w:hint="eastAsia"/>
        </w:rPr>
        <w:t>　　第三节 汽柴油分类情况</w:t>
      </w:r>
      <w:r>
        <w:rPr>
          <w:rFonts w:hint="eastAsia"/>
        </w:rPr>
        <w:br/>
      </w:r>
      <w:r>
        <w:rPr>
          <w:rFonts w:hint="eastAsia"/>
        </w:rPr>
        <w:t>　　第四节 汽柴油产业链分析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二、汽柴油产业链模型分析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2009-2010年中国汽柴油行业发展环境分析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汽柴油行业相关政策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2009-2010年中国汽柴油行业发展社会环境分析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中国汽柴油生产现状分析</w:t>
      </w:r>
      <w:r>
        <w:rPr>
          <w:rFonts w:hint="eastAsia"/>
        </w:rPr>
        <w:br/>
      </w:r>
      <w:r>
        <w:rPr>
          <w:rFonts w:hint="eastAsia"/>
        </w:rPr>
        <w:t>　　第一节 汽柴油行业总体规模</w:t>
      </w:r>
      <w:r>
        <w:rPr>
          <w:rFonts w:hint="eastAsia"/>
        </w:rPr>
        <w:br/>
      </w:r>
      <w:r>
        <w:rPr>
          <w:rFonts w:hint="eastAsia"/>
        </w:rPr>
        <w:t>　　第一节 汽柴油产能概况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汽柴油市场容量概况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汽柴油产业的生命周期分析</w:t>
      </w:r>
      <w:r>
        <w:rPr>
          <w:rFonts w:hint="eastAsia"/>
        </w:rPr>
        <w:br/>
      </w:r>
      <w:r>
        <w:rPr>
          <w:rFonts w:hint="eastAsia"/>
        </w:rPr>
        <w:t>　　第五节 汽柴油产业供需情况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汽柴油国内产品价格走势及影响因素分析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2010年我国汽柴油行业发展现状分析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我国汽柴油行业发展现状</w:t>
      </w:r>
      <w:r>
        <w:rPr>
          <w:rFonts w:hint="eastAsia"/>
        </w:rPr>
        <w:br/>
      </w:r>
      <w:r>
        <w:rPr>
          <w:rFonts w:hint="eastAsia"/>
        </w:rPr>
        <w:t>　　　　一、汽柴油行业品牌发展现状</w:t>
      </w:r>
      <w:r>
        <w:rPr>
          <w:rFonts w:hint="eastAsia"/>
        </w:rPr>
        <w:br/>
      </w:r>
      <w:r>
        <w:rPr>
          <w:rFonts w:hint="eastAsia"/>
        </w:rPr>
        <w:t>　　　　二、汽柴油行业需求市场现状</w:t>
      </w:r>
      <w:r>
        <w:rPr>
          <w:rFonts w:hint="eastAsia"/>
        </w:rPr>
        <w:br/>
      </w:r>
      <w:r>
        <w:rPr>
          <w:rFonts w:hint="eastAsia"/>
        </w:rPr>
        <w:t>　　　　三、汽柴油市场需求层次分析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四、我国汽柴油市场走向分析</w:t>
      </w:r>
      <w:r>
        <w:rPr>
          <w:rFonts w:hint="eastAsia"/>
        </w:rPr>
        <w:br/>
      </w:r>
      <w:r>
        <w:rPr>
          <w:rFonts w:hint="eastAsia"/>
        </w:rPr>
        <w:t>　　第二节 中国汽柴油产品技术分析</w:t>
      </w:r>
      <w:r>
        <w:rPr>
          <w:rFonts w:hint="eastAsia"/>
        </w:rPr>
        <w:br/>
      </w:r>
      <w:r>
        <w:rPr>
          <w:rFonts w:hint="eastAsia"/>
        </w:rPr>
        <w:t>　　　　一、2010年汽柴油产品技术变化特点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二、2010年汽柴油产品市场的新技术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三、2010年汽柴油产品市场现状分析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中国汽柴油行业存在的问题</w:t>
      </w:r>
      <w:r>
        <w:rPr>
          <w:rFonts w:hint="eastAsia"/>
        </w:rPr>
        <w:br/>
      </w:r>
      <w:r>
        <w:rPr>
          <w:rFonts w:hint="eastAsia"/>
        </w:rPr>
        <w:t>　　　　一、汽柴油产品市场存在的主要问题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二、国内汽柴油产品市场的三大瓶颈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三、汽柴油产品市场遭遇的规模难题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对中国汽柴油市场的分析及思考</w:t>
      </w:r>
      <w:r>
        <w:rPr>
          <w:rFonts w:hint="eastAsia"/>
        </w:rPr>
        <w:br/>
      </w:r>
      <w:r>
        <w:rPr>
          <w:rFonts w:hint="eastAsia"/>
        </w:rPr>
        <w:t>　　　　一、汽柴油市场特点</w:t>
      </w:r>
      <w:r>
        <w:rPr>
          <w:rFonts w:hint="eastAsia"/>
        </w:rPr>
        <w:br/>
      </w:r>
      <w:r>
        <w:rPr>
          <w:rFonts w:hint="eastAsia"/>
        </w:rPr>
        <w:t>　　　　二、汽柴油市场分析</w:t>
      </w:r>
      <w:r>
        <w:rPr>
          <w:rFonts w:hint="eastAsia"/>
        </w:rPr>
        <w:br/>
      </w:r>
      <w:r>
        <w:rPr>
          <w:rFonts w:hint="eastAsia"/>
        </w:rPr>
        <w:t>　　　　三、汽柴油市场变化的方向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四、中国汽柴油行业发展的新思路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五、对中国汽柴油行业发展的思考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2010年中国汽柴油行业发展概况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2010年中国汽柴油行业发展态势分析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2010年中国汽柴油行业发展特点分析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2010年中国汽柴油行业市场供需分析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汽柴油行业市场竞争策略分析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一、汽柴油市场增长潜力分析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二、汽柴油产品竞争策略分析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一、2011-2016年我国汽柴油市场竞争趋势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三、2011-2016年汽柴油行业竞争策略分析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汽柴油行业投资与发展前景分析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一、汽柴油投资项目分析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二、可以投资的汽柴油模式</w:t>
      </w:r>
      <w:r>
        <w:rPr>
          <w:rFonts w:hint="eastAsia"/>
        </w:rPr>
        <w:br/>
      </w:r>
      <w:r>
        <w:rPr>
          <w:rFonts w:hint="eastAsia"/>
        </w:rPr>
        <w:t>　　　　三、2010年汽柴油投资机会</w:t>
      </w:r>
      <w:r>
        <w:rPr>
          <w:rFonts w:hint="eastAsia"/>
        </w:rPr>
        <w:br/>
      </w:r>
      <w:r>
        <w:rPr>
          <w:rFonts w:hint="eastAsia"/>
        </w:rPr>
        <w:t>　　　　四、2010年汽柴油投资新方向</w:t>
      </w:r>
      <w:r>
        <w:rPr>
          <w:rFonts w:hint="eastAsia"/>
        </w:rPr>
        <w:br/>
      </w:r>
      <w:r>
        <w:rPr>
          <w:rFonts w:hint="eastAsia"/>
        </w:rPr>
        <w:t>　　第三节 汽柴油行业发展前景分析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一、金融危机下汽柴油市场的发展前景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二、2010年汽柴油市场面临的发展商机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2011-2016年中国汽柴油行业发展前景预测分析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2011-2016年中国汽柴油行业发展预测分析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一、未来汽柴油发展分析</w:t>
      </w:r>
      <w:r>
        <w:rPr>
          <w:rFonts w:hint="eastAsia"/>
        </w:rPr>
        <w:br/>
      </w:r>
      <w:r>
        <w:rPr>
          <w:rFonts w:hint="eastAsia"/>
        </w:rPr>
        <w:t>　　　　二、未来汽柴油行业技术开发方向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2011-2016年中国汽柴油行业市场前景分析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汽柴油上游原材料供应状况分析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汽柴油行业上下游行业分析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三、行业新动态及其对汽柴油行业的影响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四、行业竞争状况及其对汽柴油行业的意义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四、行业新动态及其对汽柴油行业的影响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五、行业竞争状况及其对汽柴油行业的意义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2011-2016年汽柴油行业发展趋势及投资风险分析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当前汽柴油存在的问题</w:t>
      </w:r>
      <w:r>
        <w:rPr>
          <w:rFonts w:hint="eastAsia"/>
        </w:rPr>
        <w:br/>
      </w:r>
      <w:r>
        <w:rPr>
          <w:rFonts w:hint="eastAsia"/>
        </w:rPr>
        <w:t>　　第二节 汽柴油未来发展预测分析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一、中国汽柴油发展方向分析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二、2011-2016年中国汽柴油行业发展规模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三、2011-2016年中国汽柴油行业发展趋势预测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汽柴油地区销售分析</w:t>
      </w:r>
      <w:r>
        <w:rPr>
          <w:rFonts w:hint="eastAsia"/>
        </w:rPr>
        <w:br/>
      </w:r>
      <w:r>
        <w:rPr>
          <w:rFonts w:hint="eastAsia"/>
        </w:rPr>
        <w:t>　　第一节 中国汽柴油区域销售市场结构变化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汽柴油“东北地区”销售分析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汽柴油“华北地区”销售分析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汽柴油“中南地区”销售分析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汽柴油“华东地区”销售分析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汽柴油“西北地区”销售分析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2011-2016年中国汽柴油行业投资战略研究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2011-2012年中国汽柴油行业投资策略分析</w:t>
      </w:r>
      <w:r>
        <w:rPr>
          <w:rFonts w:hint="eastAsia"/>
        </w:rPr>
        <w:br/>
      </w:r>
      <w:r>
        <w:rPr>
          <w:rFonts w:hint="eastAsia"/>
        </w:rPr>
        <w:t>　　　　一、汽柴油投资策略</w:t>
      </w:r>
      <w:r>
        <w:rPr>
          <w:rFonts w:hint="eastAsia"/>
        </w:rPr>
        <w:br/>
      </w:r>
      <w:r>
        <w:rPr>
          <w:rFonts w:hint="eastAsia"/>
        </w:rPr>
        <w:t>　　　　二、汽柴油投资筹划策略</w:t>
      </w:r>
      <w:r>
        <w:rPr>
          <w:rFonts w:hint="eastAsia"/>
        </w:rPr>
        <w:br/>
      </w:r>
      <w:r>
        <w:rPr>
          <w:rFonts w:hint="eastAsia"/>
        </w:rPr>
        <w:t>　　　　三、2009年汽柴油品牌竞争战略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2011-2016年中国汽柴油行业品牌建设策略</w:t>
      </w:r>
      <w:r>
        <w:rPr>
          <w:rFonts w:hint="eastAsia"/>
        </w:rPr>
        <w:br/>
      </w:r>
      <w:r>
        <w:rPr>
          <w:rFonts w:hint="eastAsia"/>
        </w:rPr>
        <w:t>　　　　一、汽柴油的规划</w:t>
      </w:r>
      <w:r>
        <w:rPr>
          <w:rFonts w:hint="eastAsia"/>
        </w:rPr>
        <w:br/>
      </w:r>
      <w:r>
        <w:rPr>
          <w:rFonts w:hint="eastAsia"/>
        </w:rPr>
        <w:t>　　　　二、汽柴油的建设</w:t>
      </w:r>
      <w:r>
        <w:rPr>
          <w:rFonts w:hint="eastAsia"/>
        </w:rPr>
        <w:br/>
      </w:r>
      <w:r>
        <w:rPr>
          <w:rFonts w:hint="eastAsia"/>
        </w:rPr>
        <w:t>　　　　三、汽柴油业成功之道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中国汽柴油行业市场发展趋势预测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汽柴油产品投资机会</w:t>
      </w:r>
      <w:r>
        <w:rPr>
          <w:rFonts w:hint="eastAsia"/>
        </w:rPr>
        <w:br/>
      </w:r>
      <w:r>
        <w:rPr>
          <w:rFonts w:hint="eastAsia"/>
        </w:rPr>
        <w:t>　　第三节 汽柴油产品投资趋势分析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汽柴油企业制定“十二五”发展战略研究分析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汽柴油产业链结构图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汽柴油质量指标情况表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2007-2017年我国汽柴油市场规模统计表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2007-2017年我国汽柴油市场规模及增长率变化图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2007-2017年我国汽柴油产能统计表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2007-2017年我国汽柴油产能及增长率变化图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2011-2016年中国汽柴油产能及增长率预测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2007-2017年我国汽柴油市场容量统计表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2007-2017年我国汽柴油市场容量及增长率变化图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2007-2017年中国汽柴油产能利用率变化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2007-2017年中国汽柴油产能利用率变化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2011-2016年中国汽柴油市场容量及增长率预测</w:t>
      </w:r>
      <w:r>
        <w:rPr>
          <w:rFonts w:hint="eastAsia"/>
        </w:rPr>
        <w:br/>
      </w:r>
      <w:r>
        <w:rPr>
          <w:rFonts w:hint="eastAsia"/>
        </w:rPr>
        <w:t>　　图表 汽柴油行业生命周期的判断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2007-2017年汽柴油国内平均经销价格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2009年我国汽柴油市场不同因素的价格影响力对比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2010—2015年我国汽柴油零售价格预测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2008—2009年我国汽柴油出口地域平均结构图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2007-2017年我国汽柴油进出口量统计表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2007-2017年我国汽柴油进出口量及增长率变化图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2011-2016年我国汽柴油进出口量预测表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2011-2016年中国汽柴油进出口量预测图</w:t>
      </w:r>
      <w:r>
        <w:rPr>
          <w:rFonts w:hint="eastAsia"/>
        </w:rPr>
        <w:br/>
      </w:r>
      <w:r>
        <w:rPr>
          <w:rFonts w:hint="eastAsia"/>
        </w:rPr>
        <w:t>　　图表 汽柴油行业环境“波特五力”分析模型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2007-2017年我国汽柴油市场规模及增长率变化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2010—2013年汽柴油五强企业市场占有率预测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汽柴油生产企业定价目标选择</w:t>
      </w:r>
      <w:r>
        <w:rPr>
          <w:rFonts w:hint="eastAsia"/>
        </w:rPr>
        <w:br/>
      </w:r>
      <w:r>
        <w:rPr>
          <w:rFonts w:hint="eastAsia"/>
        </w:rPr>
        <w:t>　　图表 汽柴油企业对付竞争者降价的程序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2009年消费者对汽柴油品牌认知度调查</w:t>
      </w:r>
      <w:r>
        <w:rPr>
          <w:rFonts w:hint="eastAsia"/>
        </w:rPr>
        <w:br/>
      </w:r>
      <w:r>
        <w:rPr>
          <w:rFonts w:hint="eastAsia"/>
        </w:rPr>
        <w:t>　　图表 汽柴油产品功能影响程度分析</w:t>
      </w:r>
      <w:r>
        <w:rPr>
          <w:rFonts w:hint="eastAsia"/>
        </w:rPr>
        <w:br/>
      </w:r>
      <w:r>
        <w:rPr>
          <w:rFonts w:hint="eastAsia"/>
        </w:rPr>
        <w:t>　　图表 汽柴油产品质量影响程度分析</w:t>
      </w:r>
      <w:r>
        <w:rPr>
          <w:rFonts w:hint="eastAsia"/>
        </w:rPr>
        <w:br/>
      </w:r>
      <w:r>
        <w:rPr>
          <w:rFonts w:hint="eastAsia"/>
        </w:rPr>
        <w:t>　　图表 汽柴油产品价格影响程度分析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汽柴油产品价格影响程度分析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汽柴油产品价格影响程度分析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2011-2016年中国汽柴油行业发展规模预测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2011-2016年中国汽柴油行业发展趋势预测</w:t>
      </w:r>
      <w:r>
        <w:rPr>
          <w:rFonts w:hint="eastAsia"/>
        </w:rPr>
        <w:br/>
      </w:r>
      <w:r>
        <w:rPr>
          <w:rFonts w:hint="eastAsia"/>
        </w:rPr>
        <w:t>　　图表 2009年汽柴油各地区对比销售分析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华东地区汽柴油“规格”销售分析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华东地区汽柴油CR5与CR10厂家市场销售份额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华北地区汽柴油“规格”销售分析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华北地区汽柴油CR5与CR10厂家市场销售份额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华南地区汽柴油“规格”销售分析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华南地区汽柴油CR5与CR10厂家市场销售份额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东北地区汽柴油“规格”销售分析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东北地区汽柴油CR5与CR10厂家市场销售份额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2005-2010年Q1汽柴油产品行业投资方向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2011-2016年中国汽柴油市场赢利净值规模预测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2011-2016年中国汽柴油市场容量预测</w:t>
      </w:r>
      <w:r>
        <w:rPr>
          <w:rFonts w:hint="eastAsia"/>
        </w:rPr>
        <w:br/>
      </w:r>
      <w:r>
        <w:rPr>
          <w:rFonts w:hint="eastAsia"/>
        </w:rPr>
        <w:t>　　图表 中国汽柴油项目风险控制建议与收益潜力提升措施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2011-2016年汽柴油产品行业同业竞争风险及控制策略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2011-2016年我国汽柴油产品行业发展面临机遇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2011-2016年汽柴油产品行业投资趋势预测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2007-2009年中国汽柴油各区域销售额增速变化</w:t>
      </w:r>
      <w:r>
        <w:rPr>
          <w:rFonts w:hint="eastAsia"/>
        </w:rPr>
        <w:br/>
      </w:r>
      <w:r>
        <w:rPr>
          <w:rFonts w:hint="eastAsia"/>
        </w:rPr>
        <w:t>　　图表 汽柴油目标客户对价格的意见调查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汽柴油目标客户对质量的满意度调查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汽柴油客户对产品发展的建议</w:t>
      </w:r>
      <w:r>
        <w:rPr>
          <w:rFonts w:hint="eastAsia"/>
        </w:rPr>
        <w:br/>
      </w:r>
      <w:r>
        <w:rPr>
          <w:rFonts w:hint="eastAsia"/>
        </w:rPr>
        <w:t>　　图表 汽柴油渠道策略示意图</w:t>
      </w:r>
      <w:r>
        <w:rPr>
          <w:rFonts w:hint="eastAsia"/>
        </w:rPr>
        <w:br/>
      </w:r>
      <w:r>
        <w:rPr>
          <w:rFonts w:hint="eastAsia"/>
        </w:rPr>
        <w:t>　　图表 汽柴油产业链投资示意图</w:t>
      </w:r>
      <w:r>
        <w:rPr>
          <w:rFonts w:hint="eastAsia"/>
        </w:rPr>
        <w:br/>
      </w:r>
      <w:r>
        <w:rPr>
          <w:rFonts w:hint="eastAsia"/>
        </w:rPr>
        <w:t>　　图表 汽柴油行业生产开发策略</w:t>
      </w:r>
      <w:r>
        <w:rPr>
          <w:rFonts w:hint="eastAsia"/>
        </w:rPr>
        <w:br/>
      </w:r>
      <w:r>
        <w:rPr>
          <w:rFonts w:hint="eastAsia"/>
        </w:rPr>
        <w:t>　　图表 汽柴油销售策略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c0a6a02024f8b" w:history="1">
        <w:r>
          <w:rPr>
            <w:rStyle w:val="Hyperlink"/>
          </w:rPr>
          <w:t>2012-2016年中国汽柴油市场现状调研及发展前景分析报告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c0a6a02024f8b" w:history="1">
        <w:r>
          <w:rPr>
            <w:rStyle w:val="Hyperlink"/>
          </w:rPr>
          <w:t>https://www.20087.com/2012-04/R_qichaiyoushichangxianzhuangdiaoyanji.html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8c2519b2d473a" w:history="1">
      <w:r>
        <w:rPr>
          <w:rStyle w:val="Hyperlink"/>
        </w:rPr>
        <w:t>2012-2016年中国汽柴油市场现状调研及发展前景分析报告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chaiyoushichangxianzhuangdiaoyanji.html" TargetMode="External" Id="Rc33c0a6a0202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chaiyoushichangxianzhuangdiaoyanji.html" TargetMode="External" Id="R4dd8c2519b2d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2012-04-11T04:08:00Z</dcterms:created>
  <dcterms:modified xsi:type="dcterms:W3CDTF">2012-04-11T05:08:00Z</dcterms:modified>
  <dc:subject>2012-2016年中国汽柴油市场现状调研及发展前景分析报告</dc:subject>
  <dc:title>2012-2016年中国汽柴油市场现状调研及发展前景分析报告</dc:title>
  <cp:keywords>2012-2016年中国汽柴油市场现状调研及发展前景分析报告</cp:keywords>
  <dc:description>2012-2016年中国汽柴油市场现状调研及发展前景分析报告</dc:description>
</cp:coreProperties>
</file>