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c29f13e2564f13" w:history="1">
              <w:r>
                <w:rPr>
                  <w:rStyle w:val="Hyperlink"/>
                </w:rPr>
                <w:t>中国塑料配件市场现状剖析及投资前景预测报告（2012-2016年）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c29f13e2564f13" w:history="1">
              <w:r>
                <w:rPr>
                  <w:rStyle w:val="Hyperlink"/>
                </w:rPr>
                <w:t>中国塑料配件市场现状剖析及投资前景预测报告（2012-2016年）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10166A6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c29f13e2564f13" w:history="1">
                <w:r>
                  <w:rPr>
                    <w:rStyle w:val="Hyperlink"/>
                  </w:rPr>
                  <w:t>https://www.20087.com/DiaoYan/2012-05/suliaopeijianshichangxianzhuangpoxij.html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配件是现代工业和日常生活中的重要组成部分，近年来在材料性能和生产工艺上取得了显著进步。高性能工程塑料的开发，如聚酰胺(PA)、聚碳酸酯(PC)等，不仅提高了塑料配件的强度、耐热性和抗冲击性，还拓宽了其在汽车、电子、医疗等高要求领域的应用。同时，3D打印、注塑成型等先进制造技术的应用，使得塑料配件的生产更加灵活、快速，满足了产品迭代和定制化需求。</w:t>
      </w:r>
      <w:r>
        <w:rPr>
          <w:rFonts w:hint="eastAsia"/>
        </w:rPr>
        <w:br/>
      </w:r>
      <w:r>
        <w:rPr>
          <w:rFonts w:hint="eastAsia"/>
        </w:rPr>
        <w:t>　　未来，塑料配件将更加注重可持续性和功能化。可持续性方面，通过开发生物基塑料、可降解材料，减少对化石资源的依赖，降低环境污染。功能化方面，通过复合材料和表面改性技术，赋予塑料配件特殊功能，如导电、抗菌、自修复等，满足特定行业的需求。此外，智能材料和物联网技术的集成，如嵌入传感器、无线通信模块，将使塑料配件成为智能产品的一部分，实现数据采集和远程控制，提升产品附加值和用户体验。</w:t>
      </w:r>
      <w:r>
        <w:rPr>
          <w:rFonts w:hint="eastAsia"/>
        </w:rPr>
        <w:br/>
      </w:r>
      <w:r>
        <w:rPr>
          <w:rFonts w:hint="eastAsia"/>
        </w:rPr>
        <w:t>　　《</w:t>
      </w:r>
      <w:hyperlink r:id="R14c29f13e2564f13" w:history="1">
        <w:r>
          <w:rPr>
            <w:rStyle w:val="Hyperlink"/>
          </w:rPr>
          <w:t>中国塑料配件市场现状剖析及投资前景预测报告（2012-2016年）</w:t>
        </w:r>
      </w:hyperlink>
      <w:r>
        <w:rPr>
          <w:rFonts w:hint="eastAsia"/>
        </w:rPr>
        <w:t>》依托多年来对塑料配件行业的监测研究，结合塑料配件行业历年供需关系变化规律、塑料配件产品消费结构、应用领域、塑料配件市场发展环境、塑料配件相关政策扶持等，对塑料配件行业内的重点企业进行了深入调查研究，采用定量及定性等科学研究方法撰写而成。</w:t>
      </w:r>
      <w:r>
        <w:rPr>
          <w:rFonts w:hint="eastAsia"/>
        </w:rPr>
        <w:br/>
      </w:r>
      <w:r>
        <w:rPr>
          <w:rFonts w:hint="eastAsia"/>
        </w:rPr>
        <w:t>　　市场调研网发布的</w:t>
      </w:r>
      <w:hyperlink r:id="R14c29f13e2564f13" w:history="1">
        <w:r>
          <w:rPr>
            <w:rStyle w:val="Hyperlink"/>
          </w:rPr>
          <w:t>中国塑料配件市场现状剖析及投资前景预测报告（2012-2016年）</w:t>
        </w:r>
      </w:hyperlink>
      <w:r>
        <w:rPr>
          <w:rFonts w:hint="eastAsia"/>
        </w:rPr>
        <w:t>还向投资人全面的呈现了塑料配件重点企业和塑料配件行业相关项目现状、塑料配件未来发展潜力，塑料配件投资进入机会、塑料配件风险控制、以及应对风险对策。</w:t>
      </w:r>
      <w:r>
        <w:rPr>
          <w:rFonts w:hint="eastAsia"/>
        </w:rPr>
        <w:br/>
      </w:r>
      <w:r>
        <w:rPr>
          <w:rFonts w:hint="eastAsia"/>
        </w:rPr>
        <w:t>　　第一部分 中国塑料配件行业十二五发展战略规划的背景意义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中国塑料配件行业十二五发展战略规划的制定原则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中国塑料配件行业十二五发展战略规划的制定依据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　可预期的战略定位</w:t>
      </w:r>
      <w:r>
        <w:rPr>
          <w:rFonts w:hint="eastAsia"/>
        </w:rPr>
        <w:br/>
      </w:r>
      <w:r>
        <w:rPr>
          <w:rFonts w:hint="eastAsia"/>
        </w:rPr>
        <w:t>　　第四部分 专家针对塑料配件行业十二五发展战略规划点评及建议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c29f13e2564f13" w:history="1">
        <w:r>
          <w:rPr>
            <w:rStyle w:val="Hyperlink"/>
          </w:rPr>
          <w:t>中国塑料配件市场现状剖析及投资前景预测报告（2012-2016年）</w:t>
        </w:r>
      </w:hyperlink>
      <w:r>
        <w:rPr>
          <w:color w:val="C00000"/>
        </w:rPr>
        <w:t>》，报告编号：</w:t>
      </w:r>
      <w:r>
        <w:rPr>
          <w:rFonts w:hint="eastAsia"/>
          <w:color w:val="C00000"/>
        </w:rPr>
        <w:t>10166A6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c29f13e2564f13" w:history="1">
        <w:r>
          <w:rPr>
            <w:rStyle w:val="Hyperlink"/>
          </w:rPr>
          <w:t>https://www.20087.com/DiaoYan/2012-05/suliaopeijianshichangxianzhuangpoxij.html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46917ba7124789" w:history="1">
      <w:r>
        <w:rPr>
          <w:rStyle w:val="Hyperlink"/>
        </w:rPr>
        <w:t>中国塑料配件市场现状剖析及投资前景预测报告（2012-2016年）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suliaopeijianshichangxianzhuangpoxij.html" TargetMode="External" Id="R14c29f13e2564f13" /></Relationships>
</file>

<file path=word/_rels/header2.xml.rels>&#65279;<?xml version="1.0" encoding="utf-8"?><Relationships xmlns="http://schemas.openxmlformats.org/package/2006/relationships"><Relationship Type="http://schemas.openxmlformats.org/officeDocument/2006/relationships/hyperlink" Target="https://www.20087.com/DiaoYan/2012-05/suliaopeijianshichangxianzhuangpoxij.html" TargetMode="External" Id="Rcd46917ba71247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2012-05-12T04:06:00Z</dcterms:created>
  <dcterms:modified xsi:type="dcterms:W3CDTF">2012-05-12T05:06:00Z</dcterms:modified>
  <dc:subject>中国塑料配件市场现状剖析及投资前景预测报告（2012-2016年）</dc:subject>
  <dc:title>中国塑料配件市场现状剖析及投资前景预测报告（2012-2016年）</dc:title>
  <cp:keywords>中国塑料配件市场现状剖析及投资前景预测报告（2012-2016年）</cp:keywords>
  <dc:description>中国塑料配件市场现状剖析及投资前景预测报告（2012-2016年）</dc:description>
</cp:coreProperties>
</file>