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ed8cf2fe4a5e" w:history="1">
              <w:r>
                <w:rPr>
                  <w:rStyle w:val="Hyperlink"/>
                </w:rPr>
                <w:t>中国浓缩石榴汁制造行业运行研究分析预测报告（2012年）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ed8cf2fe4a5e" w:history="1">
              <w:r>
                <w:rPr>
                  <w:rStyle w:val="Hyperlink"/>
                </w:rPr>
                <w:t>中国浓缩石榴汁制造行业运行研究分析预测报告（2012年）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9ed8cf2fe4a5e" w:history="1">
                <w:r>
                  <w:rPr>
                    <w:rStyle w:val="Hyperlink"/>
                  </w:rPr>
                  <w:t>https://www.20087.com/2012-05/R_nongsuoshiliuzhizhizaohangyeyunxingy.html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浓缩石榴汁行业现状</w:t>
      </w:r>
      <w:r>
        <w:rPr>
          <w:rFonts w:hint="eastAsia"/>
        </w:rPr>
        <w:br/>
      </w:r>
      <w:r>
        <w:rPr>
          <w:rFonts w:hint="eastAsia"/>
        </w:rPr>
        <w:t>第一章 2011-2012浓缩石榴汁制造行业总体情况</w:t>
      </w:r>
      <w:r>
        <w:rPr>
          <w:rFonts w:hint="eastAsia"/>
        </w:rPr>
        <w:br/>
      </w:r>
      <w:r>
        <w:rPr>
          <w:rFonts w:hint="eastAsia"/>
        </w:rPr>
        <w:t>　　第一节 浓缩石榴汁制造行业定义</w:t>
      </w:r>
      <w:r>
        <w:rPr>
          <w:rFonts w:hint="eastAsia"/>
        </w:rPr>
        <w:br/>
      </w:r>
      <w:r>
        <w:rPr>
          <w:rFonts w:hint="eastAsia"/>
        </w:rPr>
        <w:t>　　第二节 浓缩石榴汁制造行业特点</w:t>
      </w:r>
      <w:r>
        <w:rPr>
          <w:rFonts w:hint="eastAsia"/>
        </w:rPr>
        <w:br/>
      </w:r>
      <w:r>
        <w:rPr>
          <w:rFonts w:hint="eastAsia"/>
        </w:rPr>
        <w:t>　　第三节 浓缩石榴汁制造市场规模</w:t>
      </w:r>
      <w:r>
        <w:rPr>
          <w:rFonts w:hint="eastAsia"/>
        </w:rPr>
        <w:br/>
      </w:r>
      <w:r>
        <w:rPr>
          <w:rFonts w:hint="eastAsia"/>
        </w:rPr>
        <w:t>　　第四节 浓缩石榴汁制造行业产能</w:t>
      </w:r>
      <w:r>
        <w:rPr>
          <w:rFonts w:hint="eastAsia"/>
        </w:rPr>
        <w:br/>
      </w:r>
      <w:r>
        <w:rPr>
          <w:rFonts w:hint="eastAsia"/>
        </w:rPr>
        <w:t>　　第五节 浓缩石榴汁制造业集中度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2011-2012浓缩石榴汁制造行业经营现状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2010-2011年浓缩石榴汁制造行业偿债能力分析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2010-2011年浓缩石榴汁制造行业盈利能力分析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2010-2011年浓缩石榴汁制造行业发展能力分析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2010-2011年浓缩石榴汁制造行业资产及变化趋势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2010-2011年浓缩石榴汁制造行业负债及变化趋势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2010-2011年浓缩石榴汁制造行业销售及变化趋势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2010-2011年浓缩石榴汁制造行业费用及变化趋势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2010-2011年浓缩石榴汁制造行业企业数量及变化趋势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2011-2012年中国浓缩石榴汁制造生产情况</w:t>
      </w:r>
      <w:r>
        <w:rPr>
          <w:rFonts w:hint="eastAsia"/>
        </w:rPr>
        <w:br/>
      </w:r>
      <w:r>
        <w:rPr>
          <w:rFonts w:hint="eastAsia"/>
        </w:rPr>
        <w:t>第四章 2011-2012年浓缩石榴汁制造细分产品市场分析</w:t>
      </w:r>
      <w:r>
        <w:rPr>
          <w:rFonts w:hint="eastAsia"/>
        </w:rPr>
        <w:br/>
      </w:r>
      <w:r>
        <w:rPr>
          <w:rFonts w:hint="eastAsia"/>
        </w:rPr>
        <w:t>第二部分 浓缩石榴汁区域市场</w:t>
      </w:r>
      <w:r>
        <w:rPr>
          <w:rFonts w:hint="eastAsia"/>
        </w:rPr>
        <w:br/>
      </w:r>
      <w:r>
        <w:rPr>
          <w:rFonts w:hint="eastAsia"/>
        </w:rPr>
        <w:t>第五章 2011-2012年全国浓缩石榴汁制造行业经营情况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第三部分 浓缩石榴汁对外贸易</w:t>
      </w:r>
      <w:r>
        <w:rPr>
          <w:rFonts w:hint="eastAsia"/>
        </w:rPr>
        <w:br/>
      </w:r>
      <w:r>
        <w:rPr>
          <w:rFonts w:hint="eastAsia"/>
        </w:rPr>
        <w:t>第十章 中国浓缩石榴汁制造进口贸易</w:t>
      </w:r>
      <w:r>
        <w:rPr>
          <w:rFonts w:hint="eastAsia"/>
        </w:rPr>
        <w:br/>
      </w:r>
      <w:r>
        <w:rPr>
          <w:rFonts w:hint="eastAsia"/>
        </w:rPr>
        <w:t>第十一章 中国浓缩石榴汁制造出口贸易</w:t>
      </w:r>
      <w:r>
        <w:rPr>
          <w:rFonts w:hint="eastAsia"/>
        </w:rPr>
        <w:br/>
      </w:r>
      <w:r>
        <w:rPr>
          <w:rFonts w:hint="eastAsia"/>
        </w:rPr>
        <w:t>第四部分 浓缩石榴汁行业竞争</w:t>
      </w:r>
      <w:r>
        <w:rPr>
          <w:rFonts w:hint="eastAsia"/>
        </w:rPr>
        <w:br/>
      </w:r>
      <w:r>
        <w:rPr>
          <w:rFonts w:hint="eastAsia"/>
        </w:rPr>
        <w:t>第十二章 浓缩石榴汁制造行业竞争</w:t>
      </w:r>
      <w:r>
        <w:rPr>
          <w:rFonts w:hint="eastAsia"/>
        </w:rPr>
        <w:br/>
      </w:r>
      <w:r>
        <w:rPr>
          <w:rFonts w:hint="eastAsia"/>
        </w:rPr>
        <w:t>第十三章 浓缩石榴汁制造竞争策略</w:t>
      </w:r>
      <w:r>
        <w:rPr>
          <w:rFonts w:hint="eastAsia"/>
        </w:rPr>
        <w:br/>
      </w:r>
      <w:r>
        <w:rPr>
          <w:rFonts w:hint="eastAsia"/>
        </w:rPr>
        <w:t>第十四章 浓缩石榴汁制造优势企业</w:t>
      </w:r>
      <w:r>
        <w:rPr>
          <w:rFonts w:hint="eastAsia"/>
        </w:rPr>
        <w:br/>
      </w:r>
      <w:r>
        <w:rPr>
          <w:rFonts w:hint="eastAsia"/>
        </w:rPr>
        <w:t>第十五章 浓缩石榴汁制造行业供需现状</w:t>
      </w:r>
      <w:r>
        <w:rPr>
          <w:rFonts w:hint="eastAsia"/>
        </w:rPr>
        <w:br/>
      </w:r>
      <w:r>
        <w:rPr>
          <w:rFonts w:hint="eastAsia"/>
        </w:rPr>
        <w:t>第十六章 浓缩石榴汁制造行业关联产业</w:t>
      </w:r>
      <w:r>
        <w:rPr>
          <w:rFonts w:hint="eastAsia"/>
        </w:rPr>
        <w:br/>
      </w:r>
      <w:r>
        <w:rPr>
          <w:rFonts w:hint="eastAsia"/>
        </w:rPr>
        <w:t>第十七章 中国浓缩石榴汁制造发展建议</w:t>
      </w:r>
      <w:r>
        <w:rPr>
          <w:rFonts w:hint="eastAsia"/>
        </w:rPr>
        <w:br/>
      </w:r>
      <w:r>
        <w:rPr>
          <w:rFonts w:hint="eastAsia"/>
        </w:rPr>
        <w:t>第五部分 浓缩石榴汁行业投资</w:t>
      </w:r>
      <w:r>
        <w:rPr>
          <w:rFonts w:hint="eastAsia"/>
        </w:rPr>
        <w:br/>
      </w:r>
      <w:r>
        <w:rPr>
          <w:rFonts w:hint="eastAsia"/>
        </w:rPr>
        <w:t>第十八章 浓缩石榴汁制造行业投资及壁垒</w:t>
      </w:r>
      <w:r>
        <w:rPr>
          <w:rFonts w:hint="eastAsia"/>
        </w:rPr>
        <w:br/>
      </w:r>
      <w:r>
        <w:rPr>
          <w:rFonts w:hint="eastAsia"/>
        </w:rPr>
        <w:t>第十九章 浓缩石榴汁制造行业投资经济环境</w:t>
      </w:r>
      <w:r>
        <w:rPr>
          <w:rFonts w:hint="eastAsia"/>
        </w:rPr>
        <w:br/>
      </w:r>
      <w:r>
        <w:rPr>
          <w:rFonts w:hint="eastAsia"/>
        </w:rPr>
        <w:t>第二十章 浓缩石榴汁制造行业投资政策</w:t>
      </w:r>
      <w:r>
        <w:rPr>
          <w:rFonts w:hint="eastAsia"/>
        </w:rPr>
        <w:br/>
      </w:r>
      <w:r>
        <w:rPr>
          <w:rFonts w:hint="eastAsia"/>
        </w:rPr>
        <w:t>第二十一章 浓缩石榴汁制造行业投资技术发展</w:t>
      </w:r>
      <w:r>
        <w:rPr>
          <w:rFonts w:hint="eastAsia"/>
        </w:rPr>
        <w:br/>
      </w:r>
      <w:r>
        <w:rPr>
          <w:rFonts w:hint="eastAsia"/>
        </w:rPr>
        <w:t>第二十二章 浓缩石榴汁制造国际市场环境</w:t>
      </w:r>
      <w:r>
        <w:rPr>
          <w:rFonts w:hint="eastAsia"/>
        </w:rPr>
        <w:br/>
      </w:r>
      <w:r>
        <w:rPr>
          <w:rFonts w:hint="eastAsia"/>
        </w:rPr>
        <w:t>第六部分 浓缩石榴汁行业趋势</w:t>
      </w:r>
      <w:r>
        <w:rPr>
          <w:rFonts w:hint="eastAsia"/>
        </w:rPr>
        <w:br/>
      </w:r>
      <w:r>
        <w:rPr>
          <w:rFonts w:hint="eastAsia"/>
        </w:rPr>
        <w:t>第二十三章 未来浓缩石榴汁制造行业发展预测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2013-2017年浓缩石榴汁制造市场需求预测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2013-2017年浓缩石榴汁制造市场产销预测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2013-2017年浓缩石榴汁制造市场环境预测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2013-2017年浓缩石榴汁制造市场竞争预测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中~智~林~2013-2017年浓缩石榴汁制造重点企业预测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ed8cf2fe4a5e" w:history="1">
        <w:r>
          <w:rPr>
            <w:rStyle w:val="Hyperlink"/>
          </w:rPr>
          <w:t>中国浓缩石榴汁制造行业运行研究分析预测报告（2012年）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9ed8cf2fe4a5e" w:history="1">
        <w:r>
          <w:rPr>
            <w:rStyle w:val="Hyperlink"/>
          </w:rPr>
          <w:t>https://www.20087.com/2012-05/R_nongsuoshiliuzhizhizaohangyeyunxingy.html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d8e8b0cb44be3" w:history="1">
      <w:r>
        <w:rPr>
          <w:rStyle w:val="Hyperlink"/>
        </w:rPr>
        <w:t>中国浓缩石榴汁制造行业运行研究分析预测报告（2012年）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ongsuoshiliuzhizhizaohangyeyunxingy.html" TargetMode="External" Id="R2d79ed8cf2f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ongsuoshiliuzhizhizaohangyeyunxingy.html" TargetMode="External" Id="R401d8e8b0cb4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2012-05-01T06:31:00Z</dcterms:created>
  <dcterms:modified xsi:type="dcterms:W3CDTF">2012-05-01T07:31:00Z</dcterms:modified>
  <dc:subject>中国浓缩石榴汁制造行业运行研究分析预测报告（2012年）</dc:subject>
  <dc:title>中国浓缩石榴汁制造行业运行研究分析预测报告（2012年）</dc:title>
  <cp:keywords>中国浓缩石榴汁制造行业运行研究分析预测报告（2012年）</cp:keywords>
  <dc:description>中国浓缩石榴汁制造行业运行研究分析预测报告（2012年）</dc:description>
</cp:coreProperties>
</file>