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448da49594043" w:history="1">
              <w:r>
                <w:rPr>
                  <w:rStyle w:val="Hyperlink"/>
                </w:rPr>
                <w:t>中国电脑机箱行业深度调研及发展走势预测报告（2012-2016年）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448da49594043" w:history="1">
              <w:r>
                <w:rPr>
                  <w:rStyle w:val="Hyperlink"/>
                </w:rPr>
                <w:t>中国电脑机箱行业深度调研及发展走势预测报告（2012-2016年）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448da49594043" w:history="1">
                <w:r>
                  <w:rPr>
                    <w:rStyle w:val="Hyperlink"/>
                  </w:rPr>
                  <w:t>https://www.20087.com/2012-05/R_diannaojixianghangyeshendudiaoyanjif.html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4448da49594043" w:history="1">
        <w:r>
          <w:rPr>
            <w:rStyle w:val="Hyperlink"/>
          </w:rPr>
          <w:t>中国电脑机箱行业深度调研及发展走势预测报告（2012-2016年）</w:t>
        </w:r>
      </w:hyperlink>
      <w:r>
        <w:rPr>
          <w:rFonts w:hint="eastAsia"/>
        </w:rPr>
        <w:t>》依托多年来对电脑机箱行业的监测研究，结合电脑机箱行业历年供需关系变化规律、电脑机箱产品消费结构、应用领域、电脑机箱市场发展环境、电脑机箱相关政策扶持等，对电脑机箱行业内的重点企业进行了深入调查研究，采用定量及定性等科学研究方法撰写而成。</w:t>
      </w:r>
      <w:r>
        <w:rPr>
          <w:rFonts w:hint="eastAsia"/>
        </w:rPr>
        <w:br/>
      </w:r>
      <w:r>
        <w:rPr>
          <w:rFonts w:hint="eastAsia"/>
        </w:rPr>
        <w:t>　　市场调研网发布的</w:t>
      </w:r>
      <w:hyperlink r:id="R024448da49594043" w:history="1">
        <w:r>
          <w:rPr>
            <w:rStyle w:val="Hyperlink"/>
          </w:rPr>
          <w:t>中国电脑机箱行业深度调研及发展走势预测报告（2012-2016年）</w:t>
        </w:r>
      </w:hyperlink>
      <w:r>
        <w:rPr>
          <w:rFonts w:hint="eastAsia"/>
        </w:rPr>
        <w:t>还向投资人全面的呈现了电脑机箱重点企业和电脑机箱行业相关项目现状、电脑机箱未来发展潜力，电脑机箱投资进入机会、电脑机箱风险控制、以及应对风险对策。</w:t>
      </w:r>
      <w:r>
        <w:rPr>
          <w:rFonts w:hint="eastAsia"/>
        </w:rPr>
        <w:br/>
      </w:r>
      <w:r>
        <w:rPr>
          <w:rFonts w:hint="eastAsia"/>
        </w:rPr>
        <w:t>　　第一部分 中国电脑机箱行业十二五发展战略规划的背景意义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中国电脑机箱行业十二五发展战略规划的制定原则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中国电脑机箱行业十二五发展战略规划的制定依据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专家针对电脑机箱行业十二五发展战略规划点评及建议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448da49594043" w:history="1">
        <w:r>
          <w:rPr>
            <w:rStyle w:val="Hyperlink"/>
          </w:rPr>
          <w:t>中国电脑机箱行业深度调研及发展走势预测报告（2012-2016年）</w:t>
        </w:r>
      </w:hyperlink>
      <w:r>
        <w:rPr>
          <w:color w:val="C00000"/>
        </w:rPr>
        <w:t>》，报告编号：</w:t>
      </w:r>
      <w:r>
        <w:rPr>
          <w:rFonts w:hint="eastAsia"/>
          <w:color w:val="C00000"/>
        </w:rPr>
        <w:t>10117A1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448da49594043" w:history="1">
        <w:r>
          <w:rPr>
            <w:rStyle w:val="Hyperlink"/>
          </w:rPr>
          <w:t>https://www.20087.com/2012-05/R_diannaojixianghangyeshendudiaoyanjif.html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3595cd422405b" w:history="1">
      <w:r>
        <w:rPr>
          <w:rStyle w:val="Hyperlink"/>
        </w:rPr>
        <w:t>中国电脑机箱行业深度调研及发展走势预测报告（2012-2016年）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5/R_diannaojixianghangyeshendudiaoyanjif.html" TargetMode="External" Id="R024448da49594043" /></Relationships>
</file>

<file path=word/_rels/header2.xml.rels>&#65279;<?xml version="1.0" encoding="utf-8"?><Relationships xmlns="http://schemas.openxmlformats.org/package/2006/relationships"><Relationship Type="http://schemas.openxmlformats.org/officeDocument/2006/relationships/hyperlink" Target="https://www.20087.com/2012-05/R_diannaojixianghangyeshendudiaoyanjif.html" TargetMode="External" Id="R4023595cd422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2012-05-03T02:05:00Z</dcterms:created>
  <dcterms:modified xsi:type="dcterms:W3CDTF">2012-05-03T03:05:00Z</dcterms:modified>
  <dc:subject>中国电脑机箱行业深度调研及发展走势预测报告（2012-2016年）</dc:subject>
  <dc:title>中国电脑机箱行业深度调研及发展走势预测报告（2012-2016年）</dc:title>
  <cp:keywords>中国电脑机箱行业深度调研及发展走势预测报告（2012-2016年）</cp:keywords>
  <dc:description>中国电脑机箱行业深度调研及发展走势预测报告（2012-2016年）</dc:description>
</cp:coreProperties>
</file>