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c104b92f44c72" w:history="1">
              <w:r>
                <w:rPr>
                  <w:rStyle w:val="Hyperlink"/>
                </w:rPr>
                <w:t>中国聚乳酸纤维行业深度研究及未来走势预测报告（2008-2016年）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c104b92f44c72" w:history="1">
              <w:r>
                <w:rPr>
                  <w:rStyle w:val="Hyperlink"/>
                </w:rPr>
                <w:t>中国聚乳酸纤维行业深度研究及未来走势预测报告（2008-2016年）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c104b92f44c72" w:history="1">
                <w:r>
                  <w:rPr>
                    <w:rStyle w:val="Hyperlink"/>
                  </w:rPr>
                  <w:t>https://www.20087.com/DiaoYan/2012-05/jurusuanxianweihangyeshenduyanjiujiw.html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一、2014-2016年全球聚乳酸纤维行业发展概况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一、2014-2016年中国聚乳酸纤维行业发展概况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一、2014-2016年聚乳酸纤维行业生产总量及增速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二、2014-2016年聚乳酸纤维行业产能及增速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四、2016-2022年聚乳酸纤维行业生产总量及增速预测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2014-2016年聚乳酸纤维行业销售毛利率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2014-2016年聚乳酸纤维行业销售利润率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2014-2016年聚乳酸纤维行业总资产利润率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2014-2016年聚乳酸纤维行业净资产利润率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2014-2016年聚乳酸纤维行业产值利税率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2014-2016年聚乳酸纤维行业总资产增长分析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2014-2016年聚乳酸纤维行业净资产增长分析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2014-2016年聚乳酸纤维行业利润增长分析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第一节 2014-2016年行业资产负债率分析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2014-2016年聚乳酸纤维行业速动比率分析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2014-2016年聚乳酸纤维行业流动比率分析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2016-2022年中国聚乳酸纤维行业发展策略及投资建议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中智林^－聚乳酸纤维行业项目投资建议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图表5 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图表6 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图表8 2010年—2015年CPI、PPI月度变化率</w:t>
      </w:r>
      <w:r>
        <w:rPr>
          <w:rFonts w:hint="eastAsia"/>
        </w:rPr>
        <w:br/>
      </w:r>
      <w:r>
        <w:rPr>
          <w:rFonts w:hint="eastAsia"/>
        </w:rPr>
        <w:t>　　图表9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图表10 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图表11 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图表12 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图表13 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图表15 2014年国家财政政策一览表</w:t>
      </w:r>
      <w:r>
        <w:rPr>
          <w:rFonts w:hint="eastAsia"/>
        </w:rPr>
        <w:br/>
      </w:r>
      <w:r>
        <w:rPr>
          <w:rFonts w:hint="eastAsia"/>
        </w:rPr>
        <w:t>　　图表16 2015年国家货币政策一览表</w:t>
      </w:r>
      <w:r>
        <w:rPr>
          <w:rFonts w:hint="eastAsia"/>
        </w:rPr>
        <w:br/>
      </w:r>
      <w:r>
        <w:rPr>
          <w:rFonts w:hint="eastAsia"/>
        </w:rPr>
        <w:t>　　图表17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图表18 2014-2016年9月我国聚乳酸纤维行业产量分析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图表19 2014-2016年9月我国聚乳酸纤维行业产能分析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图表20 2016-2022年我国聚乳酸纤维行业产能预测分析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图表21 2014-2016年9月我国聚乳酸纤维行业供需分析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图表22 2016-2022年我国聚乳酸纤维行业供需预测分析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图表23 2015年1-9月我国聚乳酸纤维行业市场集中度分析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图表24 2015年1-9月我国聚乳酸纤维行业销售区域分析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图表30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图表31 聚乳酸纤维行业客户对产品指标的偏好调查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图表32 2014-2016年9月汽车销量及同比变化情况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图表33 2014-2016年9月乘用车车销量变化情况</w:t>
      </w:r>
      <w:r>
        <w:rPr>
          <w:rFonts w:hint="eastAsia"/>
        </w:rPr>
        <w:br/>
      </w:r>
      <w:r>
        <w:rPr>
          <w:rFonts w:hint="eastAsia"/>
        </w:rPr>
        <w:t>　　图表34 2014-2016年9月1.6L及以下乘用车销量及同比变化情况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图表35 2014-2016年9月商用车销量及同比变化情况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图表36 2015年9月份汽车销售完成情况</w:t>
      </w:r>
      <w:r>
        <w:rPr>
          <w:rFonts w:hint="eastAsia"/>
        </w:rPr>
        <w:br/>
      </w:r>
      <w:r>
        <w:rPr>
          <w:rFonts w:hint="eastAsia"/>
        </w:rPr>
        <w:t>　　图表37 聚乳酸纤维技术应用注意事项分析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图表38 聚乳酸纤维行业生产开发注意事项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图表39 聚乳酸纤维销售注意事项</w:t>
      </w:r>
      <w:r>
        <w:rPr>
          <w:rFonts w:hint="eastAsia"/>
        </w:rPr>
        <w:br/>
      </w:r>
      <w:r>
        <w:rPr>
          <w:rFonts w:hint="eastAsia"/>
        </w:rPr>
        <w:t>　　图表40 各主体中国的聚乳酸纤维销售份额</w:t>
      </w:r>
      <w:r>
        <w:rPr>
          <w:rFonts w:hint="eastAsia"/>
        </w:rPr>
        <w:br/>
      </w:r>
      <w:r>
        <w:rPr>
          <w:rFonts w:hint="eastAsia"/>
        </w:rPr>
        <w:t>　　图表41 聚乳酸纤维行业销售渠道控制五力模型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图表42 2014-2016年9月我国聚乳酸纤维行业销售毛利率分析</w:t>
      </w:r>
      <w:r>
        <w:rPr>
          <w:rFonts w:hint="eastAsia"/>
        </w:rPr>
        <w:br/>
      </w:r>
      <w:r>
        <w:rPr>
          <w:rFonts w:hint="eastAsia"/>
        </w:rPr>
        <w:t>　　图表43 2014-2016年9月我国聚乳酸纤维行业销售利润率分析</w:t>
      </w:r>
      <w:r>
        <w:rPr>
          <w:rFonts w:hint="eastAsia"/>
        </w:rPr>
        <w:br/>
      </w:r>
      <w:r>
        <w:rPr>
          <w:rFonts w:hint="eastAsia"/>
        </w:rPr>
        <w:t>　　图表44 2014-2016年9月我国聚乳酸纤维行业总资产利润率分析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图表45 2014-2016年9月我国聚乳酸纤维行业净资产利润率分析</w:t>
      </w:r>
      <w:r>
        <w:rPr>
          <w:rFonts w:hint="eastAsia"/>
        </w:rPr>
        <w:br/>
      </w:r>
      <w:r>
        <w:rPr>
          <w:rFonts w:hint="eastAsia"/>
        </w:rPr>
        <w:t>　　图表46 2014-2016年9月我国聚乳酸纤维行业产值利税率分析</w:t>
      </w:r>
      <w:r>
        <w:rPr>
          <w:rFonts w:hint="eastAsia"/>
        </w:rPr>
        <w:br/>
      </w:r>
      <w:r>
        <w:rPr>
          <w:rFonts w:hint="eastAsia"/>
        </w:rPr>
        <w:t>　　图表47 2016-2022年我国聚乳酸纤维行业盈利能力预测</w:t>
      </w:r>
      <w:r>
        <w:rPr>
          <w:rFonts w:hint="eastAsia"/>
        </w:rPr>
        <w:br/>
      </w:r>
      <w:r>
        <w:rPr>
          <w:rFonts w:hint="eastAsia"/>
        </w:rPr>
        <w:t>　　图表48 2014-2016年9月我国聚乳酸纤维行业销售净利率分析</w:t>
      </w:r>
      <w:r>
        <w:rPr>
          <w:rFonts w:hint="eastAsia"/>
        </w:rPr>
        <w:br/>
      </w:r>
      <w:r>
        <w:rPr>
          <w:rFonts w:hint="eastAsia"/>
        </w:rPr>
        <w:t>　　图表49 2014-2016年9月我国聚乳酸纤维行业总资产增长率分析</w:t>
      </w:r>
      <w:r>
        <w:rPr>
          <w:rFonts w:hint="eastAsia"/>
        </w:rPr>
        <w:br/>
      </w:r>
      <w:r>
        <w:rPr>
          <w:rFonts w:hint="eastAsia"/>
        </w:rPr>
        <w:t>　　图表50 2014-2016年9月我国聚乳酸纤维行业固定资产周转次数分析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图表51 2014-2016年9月我国聚乳酸纤维行业净资产增长率分析</w:t>
      </w:r>
      <w:r>
        <w:rPr>
          <w:rFonts w:hint="eastAsia"/>
        </w:rPr>
        <w:br/>
      </w:r>
      <w:r>
        <w:rPr>
          <w:rFonts w:hint="eastAsia"/>
        </w:rPr>
        <w:t>　　图表52 2014-2016年9月我国聚乳酸纤维行业营业利润率分析</w:t>
      </w:r>
      <w:r>
        <w:rPr>
          <w:rFonts w:hint="eastAsia"/>
        </w:rPr>
        <w:br/>
      </w:r>
      <w:r>
        <w:rPr>
          <w:rFonts w:hint="eastAsia"/>
        </w:rPr>
        <w:t>　　图表53 2016-2022年我国聚乳酸纤维行业成长能力预测</w:t>
      </w:r>
      <w:r>
        <w:rPr>
          <w:rFonts w:hint="eastAsia"/>
        </w:rPr>
        <w:br/>
      </w:r>
      <w:r>
        <w:rPr>
          <w:rFonts w:hint="eastAsia"/>
        </w:rPr>
        <w:t>　　图表54 2014-2016年9月我国聚乳酸纤维行业资产负债率分析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图表55 2014-2016年9月我国聚乳酸纤维行业速动比率分析</w:t>
      </w:r>
      <w:r>
        <w:rPr>
          <w:rFonts w:hint="eastAsia"/>
        </w:rPr>
        <w:br/>
      </w:r>
      <w:r>
        <w:rPr>
          <w:rFonts w:hint="eastAsia"/>
        </w:rPr>
        <w:t>　　图表56 2014-2016年9月我国聚乳酸纤维行业流动比率分析</w:t>
      </w:r>
      <w:r>
        <w:rPr>
          <w:rFonts w:hint="eastAsia"/>
        </w:rPr>
        <w:br/>
      </w:r>
      <w:r>
        <w:rPr>
          <w:rFonts w:hint="eastAsia"/>
        </w:rPr>
        <w:t>　　图表57 2014-2016年9月我国聚乳酸纤维行业利息保障倍数分析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图表58 2016-2022年我国聚乳酸纤维行业偿债能力预测</w:t>
      </w:r>
      <w:r>
        <w:rPr>
          <w:rFonts w:hint="eastAsia"/>
        </w:rPr>
        <w:br/>
      </w:r>
      <w:r>
        <w:rPr>
          <w:rFonts w:hint="eastAsia"/>
        </w:rPr>
        <w:t>　　图表59 2014-2016年9月我国聚乳酸纤维行业总资产周转次数分析</w:t>
      </w:r>
      <w:r>
        <w:rPr>
          <w:rFonts w:hint="eastAsia"/>
        </w:rPr>
        <w:br/>
      </w:r>
      <w:r>
        <w:rPr>
          <w:rFonts w:hint="eastAsia"/>
        </w:rPr>
        <w:t>　　图表60 2014-2016年9月我国聚乳酸纤维行业净资产周转次数分析</w:t>
      </w:r>
      <w:r>
        <w:rPr>
          <w:rFonts w:hint="eastAsia"/>
        </w:rPr>
        <w:br/>
      </w:r>
      <w:r>
        <w:rPr>
          <w:rFonts w:hint="eastAsia"/>
        </w:rPr>
        <w:t>　　图表61 2014-2016年9月我国聚乳酸纤维行业应收账款周转率分析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图表62 2014-2016年9月我国聚乳酸纤维行业存货周转率分析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图表63 2016-2022年我国聚乳酸纤维行业营运能力预测</w:t>
      </w:r>
      <w:r>
        <w:rPr>
          <w:rFonts w:hint="eastAsia"/>
        </w:rPr>
        <w:br/>
      </w:r>
      <w:r>
        <w:rPr>
          <w:rFonts w:hint="eastAsia"/>
        </w:rPr>
        <w:t>　　图表64 近4年嘉兴市普利莱新材料有限公司流动资产周转次数变化情况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近3年嘉兴市普利莱新材料有限公司流动资产周转次数变化情况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图表66 近4年嘉兴市普利莱新材料有限公司总资产周转次数变化情况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图表69 近3年嘉兴市普利莱新材料有限公司固定资产周转次数情况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近4年嘉兴市普利莱新材料有限公司资产负债率变化情况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图表71 近3年嘉兴市普利莱新材料有限公司资产负债率变化情况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图表73 近3年嘉兴市普利莱新材料有限公司产权比率变化情况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图表75 近3年嘉兴市普利莱新材料有限公司已获利息倍数变化情况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 近4年嘉兴市普利莱新材料有限公司销售毛利率变化情况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图表77 近3年嘉兴市普利莱新材料有限公司销售毛利率变化情况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图表78 近3年嘉兴市普利莱新材料有限公司成本费用利润率变化情况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图表79 近4年山东陵县宝鼎纺织有限公司固定资产周转次数情况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图表80 近3年山东陵县宝鼎纺织有限公司固定资产周转次数情况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图表82 近3年山东陵县宝鼎纺织有限公司流动资产周转次数变化情况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近3年山东陵县宝鼎纺织有限公司资产负债率变化情况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图表88 近3年山东陵县宝鼎纺织有限公司产权比率变化情况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 近3年山东陵县宝鼎纺织有限公司已获利息倍数变化情况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图表91 近4年山东陵县宝鼎纺织有限公司销售毛利率变化情况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图表92 近3年山东陵县宝鼎纺织有限公司销售毛利率变化情况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近3年山东陵县宝鼎纺织有限公司成本费用利润率变化情况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图表94 近4年海宁新能纺织有限公司固定资产周转次数情况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近3年海宁新能纺织有限公司固定资产周转次数情况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近4年海宁新能纺织有限公司流动资产周转次数变化情况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近4年海宁新能纺织有限公司总资产周转次数变化情况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图表99 近3年海宁新能纺织有限公司总资产周转次数变化情况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 近4年海宁新能纺织有限公司资产负债率变化情况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近3年海宁新能纺织有限公司资产负债率变化情况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图表102 近4年海宁新能纺织有限公司产权比率变化情况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近3年海宁新能纺织有限公司产权比率变化情况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图表104 近4年海宁新能纺织有限公司已获利息倍数变化情况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图表105 近3年海宁新能纺织有限公司已获利息倍数变化情况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图表106 近4年海宁新能纺织有限公司销售毛利率变化情况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图表107 近3年海宁新能纺织有限公司销售毛利率变化情况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图表108 近3年海宁新能纺织有限公司成本费用利润率变化情况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图表109 近4年宁波环球生物材料有限公司固定资产周转次数情况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图表110 近3年宁波环球生物材料有限公司固定资产周转次数情况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图表111 近4年宁波环球生物材料有限公司流动资产周转次数变化情况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图表112 近3年宁波环球生物材料有限公司流动资产周转次数变化情况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图表113 近4年宁波环球生物材料有限公司总资产周转次数变化情况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图表114 近3年宁波环球生物材料有限公司总资产周转次数变化情况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近4年宁波环球生物材料有限公司资产负债率变化情况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图表116 近3年宁波环球生物材料有限公司资产负债率变化情况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图表117 近4年宁波环球生物材料有限公司产权比率变化情况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图表118 近3年宁波环球生物材料有限公司产权比率变化情况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图表119 近4年宁波环球生物材料有限公司已获利息倍数变化情况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图表120 近3年宁波环球生物材料有限公司已获利息倍数变化情况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图表121 近4年宁波环球生物材料有限公司销售毛利率变化情况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近3年宁波环球生物材料有限公司成本费用利润率变化情况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图表124 近4年阴市杲信化纤有限公司固定资产周转次数情况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图表125 近3年阴市杲信化纤有限公司固定资产周转次数情况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图表126 近4年阴市杲信化纤有限公司流动资产周转次数变化情况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图表127 近3年阴市杲信化纤有限公司流动资产周转次数变化情况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图表128 近4年阴市杲信化纤有限公司总资产周转次数变化情况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图表129 近3年阴市杲信化纤有限公司总资产周转次数变化情况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图表130 近4年阴市杲信化纤有限公司资产负债率变化情况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图表131 近3年阴市杲信化纤有限公司资产负债率变化情况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图表132 近4年阴市杲信化纤有限公司产权比率变化情况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图表133 近3年阴市杲信化纤有限公司产权比率变化情况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图表134 近4年阴市杲信化纤有限公司已获利息倍数变化情况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图表135 近3年阴市杲信化纤有限公司已获利息倍数变化情况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图表137 近3年阴市杲信化纤有限公司销售毛利率变化情况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图表138 近3年阴市杲信化纤有限公司成本费用利润率变化情况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图表139 近4年河南郸城金丹乳酸公司固定资产周转次数情况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图表140 近3年河南郸城金丹乳酸公司固定资产周转次数变化情况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图表141 近4年河南郸城金丹乳酸公司流动资产周转次数变化情况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图表142 近3年河南郸城金丹乳酸公司流动资产周转次数变化情况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图表143 近4年河南郸城金丹乳酸公司总资产周转次数变化情况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图表144 近3年河南郸城金丹乳酸公司总资产周转次数变化情况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图表145 近4年河南郸城金丹乳酸公司资产负债率变化情况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图表146 近3年河南郸城金丹乳酸公司资产负债率变化情况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图表147 近4年河南郸城金丹乳酸公司销售毛利率变化情况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图表148 近3年河南郸城金丹乳酸公司销售毛利率变化情况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图表149 近3年河南郸城金丹乳酸公司成本费用利润率变化情况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图表150 2014-2016年9月我国聚乳酸纤维行业出口分析</w:t>
      </w:r>
      <w:r>
        <w:rPr>
          <w:rFonts w:hint="eastAsia"/>
        </w:rPr>
        <w:br/>
      </w:r>
      <w:r>
        <w:rPr>
          <w:rFonts w:hint="eastAsia"/>
        </w:rPr>
        <w:t>　　图表151 2015年1-9月我国聚乳酸纤维行业出口目的地分析</w:t>
      </w:r>
      <w:r>
        <w:rPr>
          <w:rFonts w:hint="eastAsia"/>
        </w:rPr>
        <w:br/>
      </w:r>
      <w:r>
        <w:rPr>
          <w:rFonts w:hint="eastAsia"/>
        </w:rPr>
        <w:t>　　图表152 2014-2016年9月我国聚乳酸纤维行业进口分析</w:t>
      </w:r>
      <w:r>
        <w:rPr>
          <w:rFonts w:hint="eastAsia"/>
        </w:rPr>
        <w:br/>
      </w:r>
      <w:r>
        <w:rPr>
          <w:rFonts w:hint="eastAsia"/>
        </w:rPr>
        <w:t>　　图表153 2015年1-9月我国聚乳酸纤维行业进口来源国分析</w:t>
      </w:r>
      <w:r>
        <w:rPr>
          <w:rFonts w:hint="eastAsia"/>
        </w:rPr>
        <w:br/>
      </w:r>
      <w:r>
        <w:rPr>
          <w:rFonts w:hint="eastAsia"/>
        </w:rPr>
        <w:t>　　图表154 2016-2022年我国聚乳酸纤维行业同业竞争风险及控制策略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图表155 2016-2022年我国聚乳酸纤维行业投资方向预测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c104b92f44c72" w:history="1">
        <w:r>
          <w:rPr>
            <w:rStyle w:val="Hyperlink"/>
          </w:rPr>
          <w:t>中国聚乳酸纤维行业深度研究及未来走势预测报告（2008-2016年）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c104b92f44c72" w:history="1">
        <w:r>
          <w:rPr>
            <w:rStyle w:val="Hyperlink"/>
          </w:rPr>
          <w:t>https://www.20087.com/DiaoYan/2012-05/jurusuanxianweihangyeshenduyanjiujiw.html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8459b9b4e49c4" w:history="1">
      <w:r>
        <w:rPr>
          <w:rStyle w:val="Hyperlink"/>
        </w:rPr>
        <w:t>中国聚乳酸纤维行业深度研究及未来走势预测报告（2008-2016年）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rusuanxianweihangyeshenduyanjiujiw.html" TargetMode="External" Id="Ra1bc104b92f4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rusuanxianweihangyeshenduyanjiujiw.html" TargetMode="External" Id="R58d8459b9b4e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2012-05-25T05:53:00Z</dcterms:created>
  <dcterms:modified xsi:type="dcterms:W3CDTF">2012-05-25T06:53:00Z</dcterms:modified>
  <dc:subject>中国聚乳酸纤维行业深度研究及未来走势预测报告（2008-2016年）</dc:subject>
  <dc:title>中国聚乳酸纤维行业深度研究及未来走势预测报告（2008-2016年）</dc:title>
  <cp:keywords>中国聚乳酸纤维行业深度研究及未来走势预测报告（2008-2016年）</cp:keywords>
  <dc:description>中国聚乳酸纤维行业深度研究及未来走势预测报告（2008-2016年）</dc:description>
</cp:coreProperties>
</file>