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1791760ab47ca" w:history="1">
              <w:r>
                <w:rPr>
                  <w:rStyle w:val="Hyperlink"/>
                </w:rPr>
                <w:t>中国色织布行业发展研究分析预测报告（2012版）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1791760ab47ca" w:history="1">
              <w:r>
                <w:rPr>
                  <w:rStyle w:val="Hyperlink"/>
                </w:rPr>
                <w:t>中国色织布行业发展研究分析预测报告（2012版）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1791760ab47ca" w:history="1">
                <w:r>
                  <w:rPr>
                    <w:rStyle w:val="Hyperlink"/>
                  </w:rPr>
                  <w:t>https://www.20087.com/DiaoYan/2012-05/sezhibuhangyefazhanyanjiufenxiyuce20.html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织布是先将纱线染色，再进行织造的布料，具有色彩鲜艳、色牢度高等特点。近年来，随着纺织工业的快速发展和消费者对时尚和个性化需求的增加，色织布的市场需求持续增长。特别是在服装、家居用品和装饰品等领域，色织布的高品质和多样性使其成为热门选择。目前，全球色织布市场呈现出多样化的趋势，市场竞争激烈。</w:t>
      </w:r>
      <w:r>
        <w:rPr>
          <w:rFonts w:hint="eastAsia"/>
        </w:rPr>
        <w:br/>
      </w:r>
      <w:r>
        <w:rPr>
          <w:rFonts w:hint="eastAsia"/>
        </w:rPr>
        <w:t>　　未来，色织布市场将迎来更多的发展机遇。市场调研网指出，随着新材料技术和纺织工艺的进一步发展，色织布的性能和设计将更加多样化。例如，通过改进染料配方和织造工艺，提高色织布的色彩鲜艳度和耐久性。此外，新兴市场的快速发展也将带动色织布需求的增加。厂商需要不断创新，提升产品的品质和用户体验，以适应市场的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色织布行业产品基本概述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色织布行业环境分析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色织布行业产业链分析及对行业的影响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上下游行业对色织布行业的影响分析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色织布行业技术制造工艺发展趋势分析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国内外色织布行业技术研发现状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色织布行业国内市场深度分析</w:t>
      </w:r>
      <w:r>
        <w:rPr>
          <w:rFonts w:hint="eastAsia"/>
        </w:rPr>
        <w:br/>
      </w:r>
      <w:r>
        <w:rPr>
          <w:rFonts w:hint="eastAsia"/>
        </w:rPr>
        <w:t>　　第一节 色织布行业市场现状分析及预测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色织布行业主要生产企业、经销商介绍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鲁泰纺织股份有限公司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江苏联发纺织股份有限公司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广东溢达纺织有限公司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雅戈尔集团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淄博兰雁集团有限责任公司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临清三和纺织集团有限公司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色织布行业国内拟在建项目分析及竞争对手动向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色织布行业国外市场分析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色织布行业用户度分析</w:t>
      </w:r>
      <w:r>
        <w:rPr>
          <w:rFonts w:hint="eastAsia"/>
        </w:rPr>
        <w:br/>
      </w:r>
      <w:r>
        <w:rPr>
          <w:rFonts w:hint="eastAsia"/>
        </w:rPr>
        <w:t>　　第一节 色织布行业用户认知程度</w:t>
      </w:r>
      <w:r>
        <w:rPr>
          <w:rFonts w:hint="eastAsia"/>
        </w:rPr>
        <w:br/>
      </w:r>
      <w:r>
        <w:rPr>
          <w:rFonts w:hint="eastAsia"/>
        </w:rPr>
        <w:t>　　第二节 色织布行业用户关注因素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色织布行业未来发展预测及投资前景分析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色织布行业投资风险及防范措施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中智:林：投资建议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1998年I季度—2011年季度国内生产总值季度累计同比增长率（%）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4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5 2001年3月—2011年3月工业增加值月度同比增长率（%）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9 2000年3月—2011年3月社会消费品零售总额月度同比增长率（%）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2010年城镇固定资产投资增长速度（累计同比）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11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13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15 2001年3月—2011年12月固定资产投资完成额月度累计同比增长率（%）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17 2000年3月-2011年3月出口总额月度同比增长率与进口总额月度同比增长率（%）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 2000年3月—2011年3月工业品出厂价格指数（上年同月=100）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21 2000年—2011年3月货币供应量月度同比增长率（%）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22 2006-2010年农村居民人均收入及其增长速度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23 2006-2010年城镇居民人均可支配收入及其增长速度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24 2006-2010年普通高等教育、中等职业教育及普通高中招生人数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25 2010年全部金融机构本外币存贷款及其增长速度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27 我国色织布产业行业所处生命周期示意图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28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29 中国棉花价格指数2010年走势图</w:t>
      </w:r>
      <w:r>
        <w:rPr>
          <w:rFonts w:hint="eastAsia"/>
        </w:rPr>
        <w:br/>
      </w:r>
      <w:r>
        <w:rPr>
          <w:rFonts w:hint="eastAsia"/>
        </w:rPr>
        <w:t>　　图表 30 山东某大厂328级皮棉收购价格汇总</w:t>
      </w:r>
      <w:r>
        <w:rPr>
          <w:rFonts w:hint="eastAsia"/>
        </w:rPr>
        <w:br/>
      </w:r>
      <w:r>
        <w:rPr>
          <w:rFonts w:hint="eastAsia"/>
        </w:rPr>
        <w:t>　　图表 31 中国棉花供需平衡表（1998-2010年）</w:t>
      </w:r>
      <w:r>
        <w:rPr>
          <w:rFonts w:hint="eastAsia"/>
        </w:rPr>
        <w:br/>
      </w:r>
      <w:r>
        <w:rPr>
          <w:rFonts w:hint="eastAsia"/>
        </w:rPr>
        <w:t>　　图表 32 中国棉花供需平衡表（2006-2012年）</w:t>
      </w:r>
      <w:r>
        <w:rPr>
          <w:rFonts w:hint="eastAsia"/>
        </w:rPr>
        <w:br/>
      </w:r>
      <w:r>
        <w:rPr>
          <w:rFonts w:hint="eastAsia"/>
        </w:rPr>
        <w:t>　　图表 33 2011年1-4月中国色织布分省市产量数据统计</w:t>
      </w:r>
      <w:r>
        <w:rPr>
          <w:rFonts w:hint="eastAsia"/>
        </w:rPr>
        <w:br/>
      </w:r>
      <w:r>
        <w:rPr>
          <w:rFonts w:hint="eastAsia"/>
        </w:rPr>
        <w:t>　　图表 34 2009-2015年我国色织布产品产量分析及预测</w:t>
      </w:r>
      <w:r>
        <w:rPr>
          <w:rFonts w:hint="eastAsia"/>
        </w:rPr>
        <w:br/>
      </w:r>
      <w:r>
        <w:rPr>
          <w:rFonts w:hint="eastAsia"/>
        </w:rPr>
        <w:t>　　图表 37 2010年6月11日盛泽市场色织布价格行情参考</w:t>
      </w:r>
      <w:r>
        <w:rPr>
          <w:rFonts w:hint="eastAsia"/>
        </w:rPr>
        <w:br/>
      </w:r>
      <w:r>
        <w:rPr>
          <w:rFonts w:hint="eastAsia"/>
        </w:rPr>
        <w:t>　　图表 39 纯棉类的坯布、色织布和牛仔布出口价格</w:t>
      </w:r>
      <w:r>
        <w:rPr>
          <w:rFonts w:hint="eastAsia"/>
        </w:rPr>
        <w:br/>
      </w:r>
      <w:r>
        <w:rPr>
          <w:rFonts w:hint="eastAsia"/>
        </w:rPr>
        <w:t>　　图表 40 纯棉类坯布、色织布和牛仔布进口价格</w:t>
      </w:r>
      <w:r>
        <w:rPr>
          <w:rFonts w:hint="eastAsia"/>
        </w:rPr>
        <w:br/>
      </w:r>
      <w:r>
        <w:rPr>
          <w:rFonts w:hint="eastAsia"/>
        </w:rPr>
        <w:t>　　图表 41 鲁泰纺织股份有限公司产品营业收入营业成本营业利润</w:t>
      </w:r>
      <w:r>
        <w:rPr>
          <w:rFonts w:hint="eastAsia"/>
        </w:rPr>
        <w:br/>
      </w:r>
      <w:r>
        <w:rPr>
          <w:rFonts w:hint="eastAsia"/>
        </w:rPr>
        <w:t>　　图表 42 鲁泰纺织股份有限公司公司产品市场分布情况</w:t>
      </w:r>
      <w:r>
        <w:rPr>
          <w:rFonts w:hint="eastAsia"/>
        </w:rPr>
        <w:br/>
      </w:r>
      <w:r>
        <w:rPr>
          <w:rFonts w:hint="eastAsia"/>
        </w:rPr>
        <w:t>　　图表 43 鲁泰纺织股份有限公司资产负债表</w:t>
      </w:r>
      <w:r>
        <w:rPr>
          <w:rFonts w:hint="eastAsia"/>
        </w:rPr>
        <w:br/>
      </w:r>
      <w:r>
        <w:rPr>
          <w:rFonts w:hint="eastAsia"/>
        </w:rPr>
        <w:t>　　图表 44 鲁泰纺织股份有限公司利润分配表</w:t>
      </w:r>
      <w:r>
        <w:rPr>
          <w:rFonts w:hint="eastAsia"/>
        </w:rPr>
        <w:br/>
      </w:r>
      <w:r>
        <w:rPr>
          <w:rFonts w:hint="eastAsia"/>
        </w:rPr>
        <w:t>　　图表 45 江苏联发纺织股份有限公司主营业务分行业情况</w:t>
      </w:r>
      <w:r>
        <w:rPr>
          <w:rFonts w:hint="eastAsia"/>
        </w:rPr>
        <w:br/>
      </w:r>
      <w:r>
        <w:rPr>
          <w:rFonts w:hint="eastAsia"/>
        </w:rPr>
        <w:t>　　图表 46 江苏联发纺织股份有限公司主营业务分地区情况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47 江苏联发纺织股份有限公司主营业务毛利率变动情况</w:t>
      </w:r>
      <w:r>
        <w:rPr>
          <w:rFonts w:hint="eastAsia"/>
        </w:rPr>
        <w:br/>
      </w:r>
      <w:r>
        <w:rPr>
          <w:rFonts w:hint="eastAsia"/>
        </w:rPr>
        <w:t>　　图表 48 江苏联发纺织股份有限公司资产负债表</w:t>
      </w:r>
      <w:r>
        <w:rPr>
          <w:rFonts w:hint="eastAsia"/>
        </w:rPr>
        <w:br/>
      </w:r>
      <w:r>
        <w:rPr>
          <w:rFonts w:hint="eastAsia"/>
        </w:rPr>
        <w:t>　　图表 49 江苏联发纺织股份有限公司利润分配表</w:t>
      </w:r>
      <w:r>
        <w:rPr>
          <w:rFonts w:hint="eastAsia"/>
        </w:rPr>
        <w:br/>
      </w:r>
      <w:r>
        <w:rPr>
          <w:rFonts w:hint="eastAsia"/>
        </w:rPr>
        <w:t>　　图表 50 近4年广东溢达纺织有限公司固定资产周转次数情况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近4年广东溢达纺织有限公司流动资产周转次数变化情况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近4年广东溢达纺织有限公司销售毛利率变化情况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近4年广东溢达纺织有限公司资产负债率变化情况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近4年广东溢达纺织有限公司产权比率变化情况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近4年广东溢达纺织有限公司已获利息倍数变化情况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近4年广东溢达纺织有限公司总资产周转次数变化情况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雅戈尔集团主营业务分行业、产品情况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58 近4年淄博兰雁集团有限责任公司固定资产周转次数情况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近4年淄博兰雁集团有限责任公司流动资产周转次数变化情况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近4年淄博兰雁集团有限责任公司销售毛利率变化情况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近4年淄博兰雁集团有限责任公司资产负债率变化情况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近4年淄博兰雁集团有限责任公司产权比率变化情况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近4年淄博兰雁集团有限责任公司已获利息倍数变化情况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近4年淄博兰雁集团有限责任公司总资产周转次数变化情况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近3年淄博兰雁集团有限责任公司成本费用利润率变化情况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66 近4年临清三和纺织集团有限公司流动资产周转次数变化情况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近4年临清三和纺织集团有限公司总资产周转次数变化情况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近4年临清三和纺织集团有限公司销售毛利率变化情况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近4年临清三和纺织集团有限公司资产负债率变化情况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近4年临清三和纺织集团有限公司产权比率变化情况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近4年临清三和纺织集团有限公司已获利息倍数变化情况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近4年临清三和纺织集团有限公司固定资产周转次数情况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近3年临清三和纺织集团有限公司成本费用利润率变化情况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74 消费者色织布行业认知度宏观调查</w:t>
      </w:r>
      <w:r>
        <w:rPr>
          <w:rFonts w:hint="eastAsia"/>
        </w:rPr>
        <w:br/>
      </w:r>
      <w:r>
        <w:rPr>
          <w:rFonts w:hint="eastAsia"/>
        </w:rPr>
        <w:t>　　图表 75 色织布行业消费者色织布功能的关注度</w:t>
      </w:r>
      <w:r>
        <w:rPr>
          <w:rFonts w:hint="eastAsia"/>
        </w:rPr>
        <w:br/>
      </w:r>
      <w:r>
        <w:rPr>
          <w:rFonts w:hint="eastAsia"/>
        </w:rPr>
        <w:t>　　图表 76 色织布行业消费者色织布的电能质量的关注度</w:t>
      </w:r>
      <w:r>
        <w:rPr>
          <w:rFonts w:hint="eastAsia"/>
        </w:rPr>
        <w:br/>
      </w:r>
      <w:r>
        <w:rPr>
          <w:rFonts w:hint="eastAsia"/>
        </w:rPr>
        <w:t>　　图表 77 色织布行业消费者色织布价格的关注度</w:t>
      </w:r>
      <w:r>
        <w:rPr>
          <w:rFonts w:hint="eastAsia"/>
        </w:rPr>
        <w:br/>
      </w:r>
      <w:r>
        <w:rPr>
          <w:rFonts w:hint="eastAsia"/>
        </w:rPr>
        <w:t>　　图表 78 色织布行业消费者色织布外观关注度</w:t>
      </w:r>
      <w:r>
        <w:rPr>
          <w:rFonts w:hint="eastAsia"/>
        </w:rPr>
        <w:br/>
      </w:r>
      <w:r>
        <w:rPr>
          <w:rFonts w:hint="eastAsia"/>
        </w:rPr>
        <w:t>　　图表 79 色织布行业消费者色织布服务关注度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1791760ab47ca" w:history="1">
        <w:r>
          <w:rPr>
            <w:rStyle w:val="Hyperlink"/>
          </w:rPr>
          <w:t>中国色织布行业发展研究分析预测报告（2012版）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1791760ab47ca" w:history="1">
        <w:r>
          <w:rPr>
            <w:rStyle w:val="Hyperlink"/>
          </w:rPr>
          <w:t>https://www.20087.com/DiaoYan/2012-05/sezhibuhangyefazhanyanjiufenxiyuce20.html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热点：色织布的优点和缺点、色织布是纯棉吗、色织布和纯棉哪个好、色织布和染色布的区别、色织棉属于什么档次、色织布厂家、怎么判断针织还是梭织、色织布有哪些、重磅真丝属于什么档次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2a14dd8b24a66" w:history="1">
      <w:r>
        <w:rPr>
          <w:rStyle w:val="Hyperlink"/>
        </w:rPr>
        <w:t>中国色织布行业发展研究分析预测报告（2012版）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ezhibuhangyefazhanyanjiufenxiyuce20.html" TargetMode="External" Id="R1341791760ab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ezhibuhangyefazhanyanjiufenxiyuce20.html" TargetMode="External" Id="Rfe52a14dd8b2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2012-05-29T03:13:00Z</dcterms:created>
  <dcterms:modified xsi:type="dcterms:W3CDTF">2012-05-29T04:13:00Z</dcterms:modified>
  <dc:subject>中国色织布行业发展研究分析预测报告（2012版）</dc:subject>
  <dc:title>中国色织布行业发展研究分析预测报告（2012版）</dc:title>
  <cp:keywords>中国色织布行业发展研究分析预测报告（2012版）</cp:keywords>
  <dc:description>中国色织布行业发展研究分析预测报告（2012版）</dc:description>
</cp:coreProperties>
</file>