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0f8cd92e3497a" w:history="1">
              <w:r>
                <w:rPr>
                  <w:rStyle w:val="Hyperlink"/>
                </w:rPr>
                <w:t>中国造纸液高浓提取机市场发展研究分析预测报告（2012年版）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0f8cd92e3497a" w:history="1">
              <w:r>
                <w:rPr>
                  <w:rStyle w:val="Hyperlink"/>
                </w:rPr>
                <w:t>中国造纸液高浓提取机市场发展研究分析预测报告（2012年版）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0f8cd92e3497a" w:history="1">
                <w:r>
                  <w:rPr>
                    <w:rStyle w:val="Hyperlink"/>
                  </w:rPr>
                  <w:t>https://www.20087.com/2012-05/R_zaozhiyegaonongtiqujishichangfazhany.html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液高浓提取机是一种用于从造纸废液中提取高浓度纤维的设备，广泛应用于造纸行业的废水处理和资源回收。近年来，随着环保要求的提高和资源循环利用的需求增加，造纸液高浓提取机的市场需求持续增长。目前，市场上已经有多种型号和规格的造纸液高浓提取机，技术水平不断提高，提取效率和稳定性得到了显著提升。</w:t>
      </w:r>
      <w:r>
        <w:rPr>
          <w:rFonts w:hint="eastAsia"/>
        </w:rPr>
        <w:br/>
      </w:r>
      <w:r>
        <w:rPr>
          <w:rFonts w:hint="eastAsia"/>
        </w:rPr>
        <w:t>　　未来，造纸液高浓提取机行业将朝着更高效率、更环保、更智能化的方向发展。首先，新型分离技术和设备的应用将进一步提高造纸液高浓提取机的提取效率和回收率，降低能耗。其次，绿色化学和循环经济的理念将推动造纸液高浓提取机生产过程的环保化，减少对环境的影响。此外，智能化技术的应用也将使造纸液高浓提取机实现远程监控、自动调节等功能，提高操作的便捷性和管理效率。</w:t>
      </w:r>
      <w:r>
        <w:rPr>
          <w:rFonts w:hint="eastAsia"/>
        </w:rPr>
        <w:br/>
      </w:r>
      <w:r>
        <w:rPr>
          <w:rFonts w:hint="eastAsia"/>
        </w:rPr>
        <w:t>　　《</w:t>
      </w:r>
      <w:hyperlink r:id="R8e70f8cd92e3497a" w:history="1">
        <w:r>
          <w:rPr>
            <w:rStyle w:val="Hyperlink"/>
          </w:rPr>
          <w:t>中国造纸液高浓提取机市场发展研究分析预测报告（2012年版）</w:t>
        </w:r>
      </w:hyperlink>
      <w:r>
        <w:rPr>
          <w:rFonts w:hint="eastAsia"/>
        </w:rPr>
        <w:t>》主要依据国家统计局、发改委、国务院发展研究中心、国家信息中心、造纸液高浓提取机相关协会的基础信息以及造纸液高浓提取机科研单位等提供的大量详实资料，对造纸液高浓提取机行业发展环境、造纸液高浓提取机产业链、造纸液高浓提取机市场供需、造纸液高浓提取机重点企业等现状进行深入研究，并重点预测了造纸液高浓提取机行业市场前景及发展趋势。</w:t>
      </w:r>
      <w:r>
        <w:rPr>
          <w:rFonts w:hint="eastAsia"/>
        </w:rPr>
        <w:br/>
      </w:r>
      <w:r>
        <w:rPr>
          <w:rFonts w:hint="eastAsia"/>
        </w:rPr>
        <w:t>　　市场调研网发布的《</w:t>
      </w:r>
      <w:hyperlink r:id="R8e70f8cd92e3497a" w:history="1">
        <w:r>
          <w:rPr>
            <w:rStyle w:val="Hyperlink"/>
          </w:rPr>
          <w:t>中国造纸液高浓提取机市场发展研究分析预测报告（2012年版）</w:t>
        </w:r>
      </w:hyperlink>
      <w:r>
        <w:rPr>
          <w:rFonts w:hint="eastAsia"/>
        </w:rPr>
        <w:t>》揭示了造纸液高浓提取机市场潜在需求与机会，为战略投资者选择恰当的投资时机和公司领导层做战略规划提供准确的市场情报信息及科学的决策依据，同时对银行信贷部门也具有极大的参考价值。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中国造纸液高浓提取机行业十二五发展战略规划的背景意义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中国造纸液高浓提取机行业十二五发展战略规划的制定原则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中国造纸液高浓提取机行业十二五发展战略规划的制定依据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专家针对造纸液高浓提取机行业十二五发展战略规划点评及建议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0f8cd92e3497a" w:history="1">
        <w:r>
          <w:rPr>
            <w:rStyle w:val="Hyperlink"/>
          </w:rPr>
          <w:t>中国造纸液高浓提取机市场发展研究分析预测报告（2012年版）</w:t>
        </w:r>
      </w:hyperlink>
      <w:r>
        <w:rPr>
          <w:color w:val="C00000"/>
        </w:rPr>
        <w:t>》，报告编号：</w:t>
      </w:r>
      <w:r>
        <w:rPr>
          <w:rFonts w:hint="eastAsia"/>
          <w:color w:val="C00000"/>
        </w:rPr>
        <w:t>1010971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0f8cd92e3497a" w:history="1">
        <w:r>
          <w:rPr>
            <w:rStyle w:val="Hyperlink"/>
          </w:rPr>
          <w:t>https://www.20087.com/2012-05/R_zaozhiyegaonongtiqujishichangfazhany.html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1ed798d5d4e8b" w:history="1">
      <w:r>
        <w:rPr>
          <w:rStyle w:val="Hyperlink"/>
        </w:rPr>
        <w:t>中国造纸液高浓提取机市场发展研究分析预测报告（2012年版）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zaozhiyegaonongtiqujishichangfazhany.html" TargetMode="External" Id="R8e70f8cd92e3497a" /></Relationships>
</file>

<file path=word/_rels/header2.xml.rels>&#65279;<?xml version="1.0" encoding="utf-8"?><Relationships xmlns="http://schemas.openxmlformats.org/package/2006/relationships"><Relationship Type="http://schemas.openxmlformats.org/officeDocument/2006/relationships/hyperlink" Target="https://www.20087.com/2012-05/R_zaozhiyegaonongtiqujishichangfazhany.html" TargetMode="External" Id="R4be1ed798d5d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2012-05-02T00:52:00Z</dcterms:created>
  <dcterms:modified xsi:type="dcterms:W3CDTF">2012-05-02T01:52:00Z</dcterms:modified>
  <dc:subject>中国造纸液高浓提取机市场发展研究分析预测报告（2012年版）</dc:subject>
  <dc:title>中国造纸液高浓提取机市场发展研究分析预测报告（2012年版）</dc:title>
  <cp:keywords>中国造纸液高浓提取机市场发展研究分析预测报告（2012年版）</cp:keywords>
  <dc:description>中国造纸液高浓提取机市场发展研究分析预测报告（2012年版）</dc:description>
</cp:coreProperties>
</file>