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cf337c90d47cb" w:history="1">
              <w:r>
                <w:rPr>
                  <w:rStyle w:val="Hyperlink"/>
                </w:rPr>
                <w:t>2025-2031年中国铁路设备市场深度调查研究与发展趋势分析报告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cf337c90d47cb" w:history="1">
              <w:r>
                <w:rPr>
                  <w:rStyle w:val="Hyperlink"/>
                </w:rPr>
                <w:t>2025-2031年中国铁路设备市场深度调查研究与发展趋势分析报告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cf337c90d47cb" w:history="1">
                <w:r>
                  <w:rPr>
                    <w:rStyle w:val="Hyperlink"/>
                  </w:rPr>
                  <w:t>https://www.20087.com/6/88/TieLuSheBeiHangYeQianJingFenXi.html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近年来随着全球轨道交通网络的扩张和升级，市场需求强劲。高速列车、城市轨道交通和货运铁路的技术进步，提高了铁路运输的安全性、舒适性和效率。然而，铁路设备的高初始投资和维护成本，以及跨国铁路标准的差异，是行业面临的挑战。</w:t>
      </w:r>
      <w:r>
        <w:rPr>
          <w:rFonts w:hint="eastAsia"/>
        </w:rPr>
        <w:br/>
      </w:r>
      <w:r>
        <w:rPr>
          <w:rFonts w:hint="eastAsia"/>
        </w:rPr>
        <w:t>　　未来，铁路设备行业将更加注重智能化和标准化。智能化体现在利用物联网、大数据和自动驾驶技术，实现列车的智能调度、实时监控和预防性维护，提升运营效率和乘客体验。标准化则意味着推动国际铁路标准的统一，促进跨国铁路的互联互通，降低设备兼容性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cf337c90d47cb" w:history="1">
        <w:r>
          <w:rPr>
            <w:rStyle w:val="Hyperlink"/>
          </w:rPr>
          <w:t>2025-2031年中国铁路设备市场深度调查研究与发展趋势分析报告</w:t>
        </w:r>
      </w:hyperlink>
      <w:r>
        <w:rPr>
          <w:rFonts w:hint="eastAsia"/>
        </w:rPr>
        <w:t>》通过详实的数据分析，全面解析了铁路设备行业的市场规模、需求动态及价格趋势，深入探讨了铁路设备产业链上下游的协同关系与竞争格局变化。报告对铁路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设备行业的未来发展方向，并针对潜在风险提出了切实可行的应对策略。报告为铁路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铁路设备行业国内外发展概述</w:t>
      </w:r>
      <w:r>
        <w:rPr>
          <w:rFonts w:hint="eastAsia"/>
        </w:rPr>
        <w:br/>
      </w:r>
      <w:r>
        <w:rPr>
          <w:rFonts w:hint="eastAsia"/>
        </w:rPr>
        <w:t>　　1.1 全球铁路设备行业发展概况</w:t>
      </w:r>
      <w:r>
        <w:rPr>
          <w:rFonts w:hint="eastAsia"/>
        </w:rPr>
        <w:br/>
      </w:r>
      <w:r>
        <w:rPr>
          <w:rFonts w:hint="eastAsia"/>
        </w:rPr>
        <w:t>　　　　1.1.1 全球铁路设备行业发展现状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全球铁路设备行业发展趋势</w:t>
      </w:r>
      <w:r>
        <w:rPr>
          <w:rFonts w:hint="eastAsia"/>
        </w:rPr>
        <w:br/>
      </w:r>
      <w:r>
        <w:rPr>
          <w:rFonts w:hint="eastAsia"/>
        </w:rPr>
        <w:t>　　1.2 中国铁路设备行业发展概况</w:t>
      </w:r>
      <w:r>
        <w:rPr>
          <w:rFonts w:hint="eastAsia"/>
        </w:rPr>
        <w:br/>
      </w:r>
      <w:r>
        <w:rPr>
          <w:rFonts w:hint="eastAsia"/>
        </w:rPr>
        <w:t>　　　　1.2.1 中国铁路设备行业发展历程与现状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中国铁路设备行业发展中存在的问题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2025年中国铁路设备行业发展环境分析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铁路设备行业政策环境</w:t>
      </w:r>
      <w:r>
        <w:rPr>
          <w:rFonts w:hint="eastAsia"/>
        </w:rPr>
        <w:br/>
      </w:r>
      <w:r>
        <w:rPr>
          <w:rFonts w:hint="eastAsia"/>
        </w:rPr>
        <w:t>　　2.5 铁路设备行业技术环境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铁路设备行业市场分析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2020-2025年铁路设备行业市场规模及增速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影响铁路设备行业市场规模的因素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2025-2031年铁路设备行业市场规模及增速预测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铁路设备行业所处生命周期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技术变革与行业革新对铁路设备行业的影响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主要铁路设备细分行业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铁路设备行业竞争分析</w:t>
      </w:r>
      <w:r>
        <w:rPr>
          <w:rFonts w:hint="eastAsia"/>
        </w:rPr>
        <w:br/>
      </w:r>
      <w:r>
        <w:rPr>
          <w:rFonts w:hint="eastAsia"/>
        </w:rPr>
        <w:t>　　5.1 重点铁路设备企业市场份额</w:t>
      </w:r>
      <w:r>
        <w:rPr>
          <w:rFonts w:hint="eastAsia"/>
        </w:rPr>
        <w:br/>
      </w:r>
      <w:r>
        <w:rPr>
          <w:rFonts w:hint="eastAsia"/>
        </w:rPr>
        <w:t>　　5.2 铁路设备行业市场集中度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铁路设备行业主导驱动因素分析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铁路设备行业重点企业分析</w:t>
      </w:r>
      <w:r>
        <w:rPr>
          <w:rFonts w:hint="eastAsia"/>
        </w:rPr>
        <w:br/>
      </w:r>
      <w:r>
        <w:rPr>
          <w:rFonts w:hint="eastAsia"/>
        </w:rPr>
        <w:t>　　7.1 中国中车股份有限公司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晋亿实业股份有限公司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2025-2031年铁路设备行业发展趋势与投资机会分析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铁路设备行业发展前景预测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铁路设备行业发展前景分析</w:t>
      </w:r>
      <w:r>
        <w:rPr>
          <w:rFonts w:hint="eastAsia"/>
        </w:rPr>
        <w:br/>
      </w:r>
      <w:r>
        <w:rPr>
          <w:rFonts w:hint="eastAsia"/>
        </w:rPr>
        <w:t>　　　　8.1.3 铁路设备行业发展面临的挑战分析</w:t>
      </w:r>
      <w:r>
        <w:rPr>
          <w:rFonts w:hint="eastAsia"/>
        </w:rPr>
        <w:br/>
      </w:r>
      <w:r>
        <w:rPr>
          <w:rFonts w:hint="eastAsia"/>
        </w:rPr>
        <w:t>　　8.2 铁路设备行业发展趋势预测</w:t>
      </w:r>
      <w:r>
        <w:rPr>
          <w:rFonts w:hint="eastAsia"/>
        </w:rPr>
        <w:br/>
      </w:r>
      <w:r>
        <w:rPr>
          <w:rFonts w:hint="eastAsia"/>
        </w:rPr>
        <w:t>　　　　8.2.1 铁路设备行业发展趋势分析</w:t>
      </w:r>
      <w:r>
        <w:rPr>
          <w:rFonts w:hint="eastAsia"/>
        </w:rPr>
        <w:br/>
      </w:r>
      <w:r>
        <w:rPr>
          <w:rFonts w:hint="eastAsia"/>
        </w:rPr>
        <w:t>　　　　8.2.2 铁路设备行业价格走势预测</w:t>
      </w:r>
      <w:r>
        <w:rPr>
          <w:rFonts w:hint="eastAsia"/>
        </w:rPr>
        <w:br/>
      </w:r>
      <w:r>
        <w:rPr>
          <w:rFonts w:hint="eastAsia"/>
        </w:rPr>
        <w:t>　　　　8.2.3 铁路设备行业竞争格局发展预测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铁路设备行业渠道发展变化预测</w:t>
      </w:r>
      <w:r>
        <w:rPr>
          <w:rFonts w:hint="eastAsia"/>
        </w:rPr>
        <w:br/>
      </w:r>
      <w:r>
        <w:rPr>
          <w:rFonts w:hint="eastAsia"/>
        </w:rPr>
        <w:t>　　8.3 铁路设备企业营销策略</w:t>
      </w:r>
      <w:r>
        <w:rPr>
          <w:rFonts w:hint="eastAsia"/>
        </w:rPr>
        <w:br/>
      </w:r>
      <w:r>
        <w:rPr>
          <w:rFonts w:hint="eastAsia"/>
        </w:rPr>
        <w:t>　　　　8.3.1 价格策略</w:t>
      </w:r>
      <w:r>
        <w:rPr>
          <w:rFonts w:hint="eastAsia"/>
        </w:rPr>
        <w:br/>
      </w:r>
      <w:r>
        <w:rPr>
          <w:rFonts w:hint="eastAsia"/>
        </w:rPr>
        <w:t>　　　　8.3.2 渠道建设与管理策略</w:t>
      </w:r>
      <w:r>
        <w:rPr>
          <w:rFonts w:hint="eastAsia"/>
        </w:rPr>
        <w:br/>
      </w:r>
      <w:r>
        <w:rPr>
          <w:rFonts w:hint="eastAsia"/>
        </w:rPr>
        <w:t>　　　　8.3.3 促销策略</w:t>
      </w:r>
      <w:r>
        <w:rPr>
          <w:rFonts w:hint="eastAsia"/>
        </w:rPr>
        <w:br/>
      </w:r>
      <w:r>
        <w:rPr>
          <w:rFonts w:hint="eastAsia"/>
        </w:rPr>
        <w:t>　　　　8.3.4 服务策略</w:t>
      </w:r>
      <w:r>
        <w:rPr>
          <w:rFonts w:hint="eastAsia"/>
        </w:rPr>
        <w:br/>
      </w:r>
      <w:r>
        <w:rPr>
          <w:rFonts w:hint="eastAsia"/>
        </w:rPr>
        <w:t>　　　　8.3.5 品牌策略</w:t>
      </w:r>
      <w:r>
        <w:rPr>
          <w:rFonts w:hint="eastAsia"/>
        </w:rPr>
        <w:br/>
      </w:r>
      <w:r>
        <w:rPr>
          <w:rFonts w:hint="eastAsia"/>
        </w:rPr>
        <w:t>　　8.4 铁路设备企业投资机会</w:t>
      </w:r>
      <w:r>
        <w:rPr>
          <w:rFonts w:hint="eastAsia"/>
        </w:rPr>
        <w:br/>
      </w:r>
      <w:r>
        <w:rPr>
          <w:rFonts w:hint="eastAsia"/>
        </w:rPr>
        <w:t>　　　　8.4.1 子行业投资机会</w:t>
      </w:r>
      <w:r>
        <w:rPr>
          <w:rFonts w:hint="eastAsia"/>
        </w:rPr>
        <w:br/>
      </w:r>
      <w:r>
        <w:rPr>
          <w:rFonts w:hint="eastAsia"/>
        </w:rPr>
        <w:t>　　　　8.4.2 区域市场投资机会</w:t>
      </w:r>
      <w:r>
        <w:rPr>
          <w:rFonts w:hint="eastAsia"/>
        </w:rPr>
        <w:br/>
      </w:r>
      <w:r>
        <w:rPr>
          <w:rFonts w:hint="eastAsia"/>
        </w:rPr>
        <w:t>　　　　8.4.3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铁路设备行业风险分析</w:t>
      </w:r>
      <w:r>
        <w:rPr>
          <w:rFonts w:hint="eastAsia"/>
        </w:rPr>
        <w:br/>
      </w:r>
      <w:r>
        <w:rPr>
          <w:rFonts w:hint="eastAsia"/>
        </w:rPr>
        <w:t>　　9.1 铁路设备行业环境风险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铁路设备行业政策风险</w:t>
      </w:r>
      <w:r>
        <w:rPr>
          <w:rFonts w:hint="eastAsia"/>
        </w:rPr>
        <w:br/>
      </w:r>
      <w:r>
        <w:rPr>
          <w:rFonts w:hint="eastAsia"/>
        </w:rPr>
        <w:t>　　9.4 铁路设备行业市场风险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　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2025-2031年中国铁路设备行业市场规模及增速预测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2025-2031年中国铁路设备行业需求总量预测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2025-2031年中国铁路设备行业供给量预测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2025年中国铁路设备行业企业区域分布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2025年中国铁路设备行业销售渠道分布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2025年中国铁路设备行业主要代理商分布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2025-2031年中国铁路设备行业产品价格趋势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cf337c90d47cb" w:history="1">
        <w:r>
          <w:rPr>
            <w:rStyle w:val="Hyperlink"/>
          </w:rPr>
          <w:t>2025-2031年中国铁路设备市场深度调查研究与发展趋势分析报告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cf337c90d47cb" w:history="1">
        <w:r>
          <w:rPr>
            <w:rStyle w:val="Hyperlink"/>
          </w:rPr>
          <w:t>https://www.20087.com/6/88/TieLuSheBeiHangYeQianJingFenXi.html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55c2c68d14ec1" w:history="1">
      <w:r>
        <w:rPr>
          <w:rStyle w:val="Hyperlink"/>
        </w:rPr>
        <w:t>2025-2031年中国铁路设备市场深度调查研究与发展趋势分析报告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ieLuSheBeiHangYeQianJingFenXi.html" TargetMode="External" Id="R982cf337c90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ieLuSheBeiHangYeQianJingFenXi.html" TargetMode="External" Id="R03555c2c68d1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2025-04-18T01:12:00Z</dcterms:created>
  <dcterms:modified xsi:type="dcterms:W3CDTF">2025-04-18T02:12:00Z</dcterms:modified>
  <dc:subject>2025-2031年中国铁路设备市场深度调查研究与发展趋势分析报告</dc:subject>
  <dc:title>2025-2031年中国铁路设备市场深度调查研究与发展趋势分析报告</dc:title>
  <cp:keywords>2025-2031年中国铁路设备市场深度调查研究与发展趋势分析报告</cp:keywords>
  <dc:description>2025-2031年中国铁路设备市场深度调查研究与发展趋势分析报告</dc:description>
</cp:coreProperties>
</file>