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5eb3b1d0241c6" w:history="1">
              <w:r>
                <w:rPr>
                  <w:rStyle w:val="Hyperlink"/>
                </w:rPr>
                <w:t>二〇一二年中国发泡硅胶垫市场调研分析报告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5eb3b1d0241c6" w:history="1">
              <w:r>
                <w:rPr>
                  <w:rStyle w:val="Hyperlink"/>
                </w:rPr>
                <w:t>二〇一二年中国发泡硅胶垫市场调研分析报告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25eb3b1d0241c6" w:history="1">
                <w:r>
                  <w:rPr>
                    <w:rStyle w:val="Hyperlink"/>
                  </w:rPr>
                  <w:t>https://www.20087.com/DiaoYan/2012-05/eryierfapaoguijiaodianshichangdiaoya.html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25eb3b1d0241c6" w:history="1">
        <w:r>
          <w:rPr>
            <w:rStyle w:val="Hyperlink"/>
          </w:rPr>
          <w:t>二〇一二年中国发泡硅胶垫市场调研分析报告</w:t>
        </w:r>
      </w:hyperlink>
      <w:r>
        <w:rPr>
          <w:rFonts w:hint="eastAsia"/>
        </w:rPr>
        <w:t>》主要依据国家统计局、发改委、国务院发展研究中心、国家信息中心、发泡硅胶垫相关协会的基础信息以及发泡硅胶垫科研单位等提供的大量详实资料，对发泡硅胶垫行业发展环境、发泡硅胶垫产业链、发泡硅胶垫市场供需、发泡硅胶垫市场价格、发泡硅胶垫重点企业等现状进行深入研究，并重点预测了发泡硅胶垫行业市场前景及发泡硅胶垫发展趋势。</w:t>
      </w:r>
      <w:r>
        <w:rPr>
          <w:rFonts w:hint="eastAsia"/>
        </w:rPr>
        <w:br/>
      </w:r>
      <w:r>
        <w:rPr>
          <w:rFonts w:hint="eastAsia"/>
        </w:rPr>
        <w:t>　　《</w:t>
      </w:r>
      <w:hyperlink r:id="R1625eb3b1d0241c6" w:history="1">
        <w:r>
          <w:rPr>
            <w:rStyle w:val="Hyperlink"/>
          </w:rPr>
          <w:t>二〇一二年中国发泡硅胶垫市场调研分析报告</w:t>
        </w:r>
      </w:hyperlink>
      <w:r>
        <w:rPr>
          <w:rFonts w:hint="eastAsia"/>
        </w:rPr>
        <w:t>》揭示了发泡硅胶垫市场潜在需求与机会，为战略投资者选择恰当的发泡硅胶垫投资时机和公司领导层做发泡硅胶垫战略规划提供准确的发泡硅胶垫市场情报信息及科学的决策依据，同时对银行信贷部门也具有极大的参考价值。</w:t>
      </w:r>
      <w:r>
        <w:rPr>
          <w:rFonts w:hint="eastAsia"/>
        </w:rPr>
        <w:br/>
      </w:r>
      <w:r>
        <w:rPr>
          <w:rFonts w:hint="eastAsia"/>
        </w:rPr>
        <w:t>　　第一部分 中国发泡硅胶垫行业十二五发展战略规划的背景意义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中国发泡硅胶垫行业十二五发展战略规划的制定原则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中国发泡硅胶垫行业十二五发展战略规划的制定依据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专家针对发泡硅胶垫行业十二五发展战略规划点评及建议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5eb3b1d0241c6" w:history="1">
        <w:r>
          <w:rPr>
            <w:rStyle w:val="Hyperlink"/>
          </w:rPr>
          <w:t>二〇一二年中国发泡硅胶垫市场调研分析报告</w:t>
        </w:r>
      </w:hyperlink>
      <w:r>
        <w:rPr>
          <w:color w:val="C00000"/>
        </w:rPr>
        <w:t>》，报告编号：</w:t>
      </w:r>
      <w:r>
        <w:rPr>
          <w:rFonts w:hint="eastAsia"/>
          <w:color w:val="C00000"/>
        </w:rPr>
        <w:t>1016652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25eb3b1d0241c6" w:history="1">
        <w:r>
          <w:rPr>
            <w:rStyle w:val="Hyperlink"/>
          </w:rPr>
          <w:t>https://www.20087.com/DiaoYan/2012-05/eryierfapaoguijiaodianshichangdiaoya.html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7bf21df864b66" w:history="1">
      <w:r>
        <w:rPr>
          <w:rStyle w:val="Hyperlink"/>
        </w:rPr>
        <w:t>二〇一二年中国发泡硅胶垫市场调研分析报告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fapaoguijiaodianshichangdiaoya.html" TargetMode="External" Id="R1625eb3b1d0241c6"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fapaoguijiaodianshichangdiaoya.html" TargetMode="External" Id="Rf117bf21df86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2012-05-12T04:19:00Z</dcterms:created>
  <dcterms:modified xsi:type="dcterms:W3CDTF">2012-05-12T05:19:00Z</dcterms:modified>
  <dc:subject>二〇一二年中国发泡硅胶垫市场调研分析报告</dc:subject>
  <dc:title>二〇一二年中国发泡硅胶垫市场调研分析报告</dc:title>
  <cp:keywords>二〇一二年中国发泡硅胶垫市场调研分析报告</cp:keywords>
  <dc:description>二〇一二年中国发泡硅胶垫市场调研分析报告</dc:description>
</cp:coreProperties>
</file>