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64ab36c21b4f89" w:history="1">
              <w:r>
                <w:rPr>
                  <w:rStyle w:val="Hyperlink"/>
                </w:rPr>
                <w:t>二〇一二年中国窗饰市场调研及未来四年发展前景预测报告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64ab36c21b4f89" w:history="1">
              <w:r>
                <w:rPr>
                  <w:rStyle w:val="Hyperlink"/>
                </w:rPr>
                <w:t>二〇一二年中国窗饰市场调研及未来四年发展前景预测报告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1009867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464ab36c21b4f89" w:history="1">
                <w:r>
                  <w:rPr>
                    <w:rStyle w:val="Hyperlink"/>
                  </w:rPr>
                  <w:t>https://www.20087.com/2012-05/R_eryierchuangshishichangdiaoyanjiweil.html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窗饰不仅是家居装饰的重要元素，还具有遮阳、保温等功能。近年来，随着消费者审美观念的变化和生活质量的提升，窗饰行业迎来了新的发展机遇。目前，窗饰种类多样，从传统的窗帘、百叶窗到现代的电动遮阳帘，能够满足不同消费者的需求。同时，智能化技术的应用使得窗饰更加便捷实用，如通过手机APP控制窗帘开关，实现智能化管理。</w:t>
      </w:r>
      <w:r>
        <w:rPr>
          <w:rFonts w:hint="eastAsia"/>
        </w:rPr>
        <w:br/>
      </w:r>
      <w:r>
        <w:rPr>
          <w:rFonts w:hint="eastAsia"/>
        </w:rPr>
        <w:t>　　未来，窗饰行业将更加注重功能性与美观性的结合。一方面，通过采用新型材料，提高窗饰的隔热、隔音效果，改善居住环境；另一方面，随着设计风格的多样化，窗饰将更加注重个性化表达，融入更多艺术元素。此外，智能家居系统的普及将促进窗饰与其它家居设备的联动，实现一键操作、定时启闭等功能，提升用户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64ab36c21b4f89" w:history="1">
        <w:r>
          <w:rPr>
            <w:rStyle w:val="Hyperlink"/>
          </w:rPr>
          <w:t>二〇一二年中国窗饰市场调研及未来四年发展前景预测报告</w:t>
        </w:r>
      </w:hyperlink>
      <w:r>
        <w:rPr>
          <w:rFonts w:hint="eastAsia"/>
        </w:rPr>
        <w:t>》基于多年监测调研数据，结合窗饰行业现状与发展前景，全面分析了窗饰市场需求、市场规模、产业链构成、价格机制以及窗饰细分市场特性。窗饰报告客观评估了市场前景，预测了发展趋势，深入分析了品牌竞争、市场集中度及窗饰重点企业运营状况。同时，窗饰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t>　　第一部分 中国窗饰行业十二五发展战略规划的背景意义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企业做强做大的需要</w:t>
      </w:r>
      <w:r>
        <w:rPr>
          <w:rFonts w:hint="eastAsia"/>
        </w:rPr>
        <w:br/>
      </w:r>
      <w:r>
        <w:rPr>
          <w:rFonts w:hint="eastAsia"/>
        </w:rPr>
        <w:t>　　第三节 企业可持续发展的需要</w:t>
      </w:r>
      <w:r>
        <w:rPr>
          <w:rFonts w:hint="eastAsia"/>
        </w:rPr>
        <w:br/>
      </w:r>
      <w:r>
        <w:rPr>
          <w:rFonts w:hint="eastAsia"/>
        </w:rPr>
        <w:t>　　第二部分 中国窗饰行业十二五发展战略规划的制定原则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第三部分 中国窗饰行业十二五发展战略规划的制定依据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[:中:智:林:]可预期的战略定位</w:t>
      </w:r>
      <w:r>
        <w:rPr>
          <w:rFonts w:hint="eastAsia"/>
        </w:rPr>
        <w:br/>
      </w:r>
      <w:r>
        <w:rPr>
          <w:rFonts w:hint="eastAsia"/>
        </w:rPr>
        <w:t>　　第四部分 专家针对窗饰行业十二五发展战略规划点评及建议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64ab36c21b4f89" w:history="1">
        <w:r>
          <w:rPr>
            <w:rStyle w:val="Hyperlink"/>
          </w:rPr>
          <w:t>二〇一二年中国窗饰市场调研及未来四年发展前景预测报告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1009867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464ab36c21b4f89" w:history="1">
        <w:r>
          <w:rPr>
            <w:rStyle w:val="Hyperlink"/>
          </w:rPr>
          <w:t>https://www.20087.com/2012-05/R_eryierchuangshishichangdiaoyanjiweil.html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18a86580a34d82" w:history="1">
      <w:r>
        <w:rPr>
          <w:rStyle w:val="Hyperlink"/>
        </w:rPr>
        <w:t>二〇一二年中国窗饰市场调研及未来四年发展前景预测报告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eryierchuangshishichangdiaoyanjiweil.html" TargetMode="External" Id="R3464ab36c21b4f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eryierchuangshishichangdiaoyanjiweil.html" TargetMode="External" Id="R2918a86580a34d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2012-05-01T03:49:00Z</dcterms:created>
  <dcterms:modified xsi:type="dcterms:W3CDTF">2012-05-01T04:49:00Z</dcterms:modified>
  <dc:subject>二〇一二年中国窗饰市场调研及未来四年发展前景预测报告</dc:subject>
  <dc:title>二〇一二年中国窗饰市场调研及未来四年发展前景预测报告</dc:title>
  <cp:keywords>二〇一二年中国窗饰市场调研及未来四年发展前景预测报告</cp:keywords>
  <dc:description>二〇一二年中国窗饰市场调研及未来四年发展前景预测报告</dc:description>
</cp:coreProperties>
</file>