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c003e42074481" w:history="1">
              <w:r>
                <w:rPr>
                  <w:rStyle w:val="Hyperlink"/>
                </w:rPr>
                <w:t>2008-2012年中国手机零部件行业发展研究分析报告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c003e42074481" w:history="1">
              <w:r>
                <w:rPr>
                  <w:rStyle w:val="Hyperlink"/>
                </w:rPr>
                <w:t>2008-2012年中国手机零部件行业发展研究分析报告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c003e42074481" w:history="1">
                <w:r>
                  <w:rPr>
                    <w:rStyle w:val="Hyperlink"/>
                  </w:rPr>
                  <w:t>https://www.20087.com/DiaoYan/2012-05/shoujilingbujianhangyefazhanyanjiufe.html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零部件是构成智能手机的基本元素，包括显示屏、处理器、摄像头、电池等关键组件。随着智能手机的快速迭代和功能的不断增强，手机零部件的种类和复杂性也在不断增加。目前，全球手机零部件供应链已经非常成熟，主要供应商集中在亚洲，尤其是中国、韩国和日本。</w:t>
      </w:r>
      <w:r>
        <w:rPr>
          <w:rFonts w:hint="eastAsia"/>
        </w:rPr>
        <w:br/>
      </w:r>
      <w:r>
        <w:rPr>
          <w:rFonts w:hint="eastAsia"/>
        </w:rPr>
        <w:t>　　未来，手机零部件的发展将更加注重性能提升和集成化。性能提升方面，零部件如处理器、摄像头等将采用更先进的技术，提供更高的处理速度和更好的成像质量。集成化方面，多个零部件可能会被集成到一个模块中，以减少空间占用和提高系统效率。此外，随着5G、人工智能等技术的发展，手机零部件将支持更多的新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c003e42074481" w:history="1">
        <w:r>
          <w:rPr>
            <w:rStyle w:val="Hyperlink"/>
          </w:rPr>
          <w:t>2008-2012年中国手机零部件行业发展研究分析报告</w:t>
        </w:r>
      </w:hyperlink>
      <w:r>
        <w:rPr>
          <w:rFonts w:hint="eastAsia"/>
        </w:rPr>
        <w:t>》基于国家统计局、手机零部件相关协会等渠道的资料数据，全方位剖析了手机零部件行业的现状与市场需求，详细探讨了手机零部件市场规模、产业链构成及价格动态，并针对手机零部件各细分市场进行了分析。同时，手机零部件报告还对市场前景、发展趋势进行了科学预测，评估了行业内品牌竞争格局、市场集中度以及手机零部件重点企业的表现。此外，手机零部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中国手机零部件行业十二五发展战略规划的背景意义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中国手机零部件行业十二五发展战略规划的制定原则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中国手机零部件行业十二五发展战略规划的制定依据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专家针对手机零部件行业十二五发展战略规划点评及建议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c003e42074481" w:history="1">
        <w:r>
          <w:rPr>
            <w:rStyle w:val="Hyperlink"/>
          </w:rPr>
          <w:t>2008-2012年中国手机零部件行业发展研究分析报告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c003e42074481" w:history="1">
        <w:r>
          <w:rPr>
            <w:rStyle w:val="Hyperlink"/>
          </w:rPr>
          <w:t>https://www.20087.com/DiaoYan/2012-05/shoujilingbujianhangyefazhanyanjiufe.html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60f89c9141c1" w:history="1">
      <w:r>
        <w:rPr>
          <w:rStyle w:val="Hyperlink"/>
        </w:rPr>
        <w:t>2008-2012年中国手机零部件行业发展研究分析报告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oujilingbujianhangyefazhanyanjiufe.html" TargetMode="External" Id="R18dc003e4207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oujilingbujianhangyefazhanyanjiufe.html" TargetMode="External" Id="R566160f89c91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2012-05-28T02:26:00Z</dcterms:created>
  <dcterms:modified xsi:type="dcterms:W3CDTF">2012-05-28T03:26:00Z</dcterms:modified>
  <dc:subject>2008-2012年中国手机零部件行业发展研究分析报告</dc:subject>
  <dc:title>2008-2012年中国手机零部件行业发展研究分析报告</dc:title>
  <cp:keywords>2008-2012年中国手机零部件行业发展研究分析报告</cp:keywords>
  <dc:description>2008-2012年中国手机零部件行业发展研究分析报告</dc:description>
</cp:coreProperties>
</file>