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1511f62b94627" w:history="1">
              <w:r>
                <w:rPr>
                  <w:rStyle w:val="Hyperlink"/>
                </w:rPr>
                <w:t>2011年中国传感器市场调研分析报告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1511f62b94627" w:history="1">
              <w:r>
                <w:rPr>
                  <w:rStyle w:val="Hyperlink"/>
                </w:rPr>
                <w:t>2011年中国传感器市场调研分析报告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1511f62b94627" w:history="1">
                <w:r>
                  <w:rPr>
                    <w:rStyle w:val="Hyperlink"/>
                  </w:rPr>
                  <w:t>https://www.20087.com/DiaoYan/2012-05/chuanganqishichangdiaoyanfenxi.html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Ⅰ.项目介绍</w:t>
      </w:r>
      <w:r>
        <w:rPr>
          <w:rFonts w:hint="eastAsia"/>
        </w:rPr>
        <w:br/>
      </w:r>
      <w:r>
        <w:rPr>
          <w:rFonts w:hint="eastAsia"/>
        </w:rPr>
        <w:t>　　A.研究方法</w:t>
      </w:r>
      <w:r>
        <w:rPr>
          <w:rFonts w:hint="eastAsia"/>
        </w:rPr>
        <w:br/>
      </w:r>
      <w:r>
        <w:rPr>
          <w:rFonts w:hint="eastAsia"/>
        </w:rPr>
        <w:t>　　B.样本分布</w:t>
      </w:r>
      <w:r>
        <w:rPr>
          <w:rFonts w:hint="eastAsia"/>
        </w:rPr>
        <w:br/>
      </w:r>
      <w:r>
        <w:rPr>
          <w:rFonts w:hint="eastAsia"/>
        </w:rPr>
        <w:t>　　Part Ⅱ定义</w:t>
      </w:r>
      <w:r>
        <w:rPr>
          <w:rFonts w:hint="eastAsia"/>
        </w:rPr>
        <w:br/>
      </w:r>
      <w:r>
        <w:rPr>
          <w:rFonts w:hint="eastAsia"/>
        </w:rPr>
        <w:t>　　A.产品定义</w:t>
      </w:r>
      <w:r>
        <w:rPr>
          <w:rFonts w:hint="eastAsia"/>
        </w:rPr>
        <w:br/>
      </w:r>
      <w:r>
        <w:rPr>
          <w:rFonts w:hint="eastAsia"/>
        </w:rPr>
        <w:t>　　B.行业定义</w:t>
      </w:r>
      <w:r>
        <w:rPr>
          <w:rFonts w:hint="eastAsia"/>
        </w:rPr>
        <w:br/>
      </w:r>
      <w:r>
        <w:rPr>
          <w:rFonts w:hint="eastAsia"/>
        </w:rPr>
        <w:t>　　C.时间定义</w:t>
      </w:r>
      <w:r>
        <w:rPr>
          <w:rFonts w:hint="eastAsia"/>
        </w:rPr>
        <w:br/>
      </w:r>
      <w:r>
        <w:rPr>
          <w:rFonts w:hint="eastAsia"/>
        </w:rPr>
        <w:t>　　D.地域定义</w:t>
      </w:r>
      <w:r>
        <w:rPr>
          <w:rFonts w:hint="eastAsia"/>
        </w:rPr>
        <w:br/>
      </w:r>
      <w:r>
        <w:rPr>
          <w:rFonts w:hint="eastAsia"/>
        </w:rPr>
        <w:t>　　Part Ⅲ 市场概述</w:t>
      </w:r>
      <w:r>
        <w:rPr>
          <w:rFonts w:hint="eastAsia"/>
        </w:rPr>
        <w:br/>
      </w:r>
      <w:r>
        <w:rPr>
          <w:rFonts w:hint="eastAsia"/>
        </w:rPr>
        <w:t>　　A.基本市场指标</w:t>
      </w:r>
      <w:r>
        <w:rPr>
          <w:rFonts w:hint="eastAsia"/>
        </w:rPr>
        <w:br/>
      </w:r>
      <w:r>
        <w:rPr>
          <w:rFonts w:hint="eastAsia"/>
        </w:rPr>
        <w:t>　　B.趋势与挑战</w:t>
      </w:r>
      <w:r>
        <w:rPr>
          <w:rFonts w:hint="eastAsia"/>
        </w:rPr>
        <w:br/>
      </w:r>
      <w:r>
        <w:rPr>
          <w:rFonts w:hint="eastAsia"/>
        </w:rPr>
        <w:t>　　Part Ⅳ 市场趋势、挑战及问题</w:t>
      </w:r>
      <w:r>
        <w:rPr>
          <w:rFonts w:hint="eastAsia"/>
        </w:rPr>
        <w:br/>
      </w:r>
      <w:r>
        <w:rPr>
          <w:rFonts w:hint="eastAsia"/>
        </w:rPr>
        <w:t>　　A.产品和技术趋势</w:t>
      </w:r>
      <w:r>
        <w:rPr>
          <w:rFonts w:hint="eastAsia"/>
        </w:rPr>
        <w:br/>
      </w:r>
      <w:r>
        <w:rPr>
          <w:rFonts w:hint="eastAsia"/>
        </w:rPr>
        <w:t>　　B.经济危机的影响和中低端市场的竞争</w:t>
      </w:r>
      <w:r>
        <w:rPr>
          <w:rFonts w:hint="eastAsia"/>
        </w:rPr>
        <w:br/>
      </w:r>
      <w:r>
        <w:rPr>
          <w:rFonts w:hint="eastAsia"/>
        </w:rPr>
        <w:t>　　C.解决方案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A.金融危机的市场影响力分析</w:t>
      </w:r>
      <w:r>
        <w:rPr>
          <w:rFonts w:hint="eastAsia"/>
        </w:rPr>
        <w:br/>
      </w:r>
      <w:r>
        <w:rPr>
          <w:rFonts w:hint="eastAsia"/>
        </w:rPr>
        <w:t>　　A1.方法论</w:t>
      </w:r>
      <w:r>
        <w:rPr>
          <w:rFonts w:hint="eastAsia"/>
        </w:rPr>
        <w:br/>
      </w:r>
      <w:r>
        <w:rPr>
          <w:rFonts w:hint="eastAsia"/>
        </w:rPr>
        <w:t>　　A2.经济形势的走向</w:t>
      </w:r>
      <w:r>
        <w:rPr>
          <w:rFonts w:hint="eastAsia"/>
        </w:rPr>
        <w:br/>
      </w:r>
      <w:r>
        <w:rPr>
          <w:rFonts w:hint="eastAsia"/>
        </w:rPr>
        <w:t>　　A3.经济形势对传感器市场的影响</w:t>
      </w:r>
      <w:r>
        <w:rPr>
          <w:rFonts w:hint="eastAsia"/>
        </w:rPr>
        <w:br/>
      </w:r>
      <w:r>
        <w:rPr>
          <w:rFonts w:hint="eastAsia"/>
        </w:rPr>
        <w:t>　　A4.新经济形势下的战略选择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A.传感器市场短期及中长期增长动因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A1.短期（09-10）增长判断：</w:t>
      </w:r>
      <w:r>
        <w:rPr>
          <w:rFonts w:hint="eastAsia"/>
        </w:rPr>
        <w:br/>
      </w:r>
      <w:r>
        <w:rPr>
          <w:rFonts w:hint="eastAsia"/>
        </w:rPr>
        <w:t>　　A2.长期（10-13）增长判断：</w:t>
      </w:r>
      <w:r>
        <w:rPr>
          <w:rFonts w:hint="eastAsia"/>
        </w:rPr>
        <w:br/>
      </w:r>
      <w:r>
        <w:rPr>
          <w:rFonts w:hint="eastAsia"/>
        </w:rPr>
        <w:t>　　B.行业增长判断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市场规模与行业细分</w:t>
      </w:r>
      <w:r>
        <w:rPr>
          <w:rFonts w:hint="eastAsia"/>
        </w:rPr>
        <w:br/>
      </w:r>
      <w:r>
        <w:rPr>
          <w:rFonts w:hint="eastAsia"/>
        </w:rPr>
        <w:t>　　A.划分的基本标准</w:t>
      </w:r>
      <w:r>
        <w:rPr>
          <w:rFonts w:hint="eastAsia"/>
        </w:rPr>
        <w:br/>
      </w:r>
      <w:r>
        <w:rPr>
          <w:rFonts w:hint="eastAsia"/>
        </w:rPr>
        <w:t>　　B.中国2011年市场规模细分--产品类别</w:t>
      </w:r>
      <w:r>
        <w:rPr>
          <w:rFonts w:hint="eastAsia"/>
        </w:rPr>
        <w:br/>
      </w:r>
      <w:r>
        <w:rPr>
          <w:rFonts w:hint="eastAsia"/>
        </w:rPr>
        <w:t>　　C.中国2011年传感器市场规模细分--行业</w:t>
      </w:r>
      <w:r>
        <w:rPr>
          <w:rFonts w:hint="eastAsia"/>
        </w:rPr>
        <w:br/>
      </w:r>
      <w:r>
        <w:rPr>
          <w:rFonts w:hint="eastAsia"/>
        </w:rPr>
        <w:t>　　D.中国2011年传感器市场规模细分--区域</w:t>
      </w:r>
      <w:r>
        <w:rPr>
          <w:rFonts w:hint="eastAsia"/>
        </w:rPr>
        <w:br/>
      </w:r>
      <w:r>
        <w:rPr>
          <w:rFonts w:hint="eastAsia"/>
        </w:rPr>
        <w:t>　　E.中国2011年传感器市场规模细分--按季度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</w:t>
      </w:r>
      <w:r>
        <w:rPr>
          <w:rFonts w:hint="eastAsia"/>
        </w:rPr>
        <w:br/>
      </w:r>
      <w:r>
        <w:rPr>
          <w:rFonts w:hint="eastAsia"/>
        </w:rPr>
        <w:t>　　Part Ⅸ 厂商介绍</w:t>
      </w:r>
      <w:r>
        <w:rPr>
          <w:rFonts w:hint="eastAsia"/>
        </w:rPr>
        <w:br/>
      </w:r>
      <w:r>
        <w:rPr>
          <w:rFonts w:hint="eastAsia"/>
        </w:rPr>
        <w:t>　　Autonics</w:t>
      </w:r>
      <w:r>
        <w:rPr>
          <w:rFonts w:hint="eastAsia"/>
        </w:rPr>
        <w:br/>
      </w:r>
      <w:r>
        <w:rPr>
          <w:rFonts w:hint="eastAsia"/>
        </w:rPr>
        <w:t>　　Balluff</w:t>
      </w:r>
      <w:r>
        <w:rPr>
          <w:rFonts w:hint="eastAsia"/>
        </w:rPr>
        <w:br/>
      </w:r>
      <w:r>
        <w:rPr>
          <w:rFonts w:hint="eastAsia"/>
        </w:rPr>
        <w:t>　　Banner</w:t>
      </w:r>
      <w:r>
        <w:rPr>
          <w:rFonts w:hint="eastAsia"/>
        </w:rPr>
        <w:br/>
      </w:r>
      <w:r>
        <w:rPr>
          <w:rFonts w:hint="eastAsia"/>
        </w:rPr>
        <w:t>　　CONTRINEX</w:t>
      </w:r>
      <w:r>
        <w:rPr>
          <w:rFonts w:hint="eastAsia"/>
        </w:rPr>
        <w:br/>
      </w:r>
      <w:r>
        <w:rPr>
          <w:rFonts w:hint="eastAsia"/>
        </w:rPr>
        <w:t>　　...............</w:t>
      </w:r>
      <w:r>
        <w:rPr>
          <w:rFonts w:hint="eastAsia"/>
        </w:rPr>
        <w:br/>
      </w:r>
      <w:r>
        <w:rPr>
          <w:rFonts w:hint="eastAsia"/>
        </w:rPr>
        <w:t>　　Part X 附件：</w:t>
      </w:r>
      <w:r>
        <w:rPr>
          <w:rFonts w:hint="eastAsia"/>
        </w:rPr>
        <w:br/>
      </w:r>
      <w:r>
        <w:rPr>
          <w:rFonts w:hint="eastAsia"/>
        </w:rPr>
        <w:t>　　A.主要经济指标</w:t>
      </w:r>
      <w:r>
        <w:rPr>
          <w:rFonts w:hint="eastAsia"/>
        </w:rPr>
        <w:br/>
      </w:r>
      <w:r>
        <w:rPr>
          <w:rFonts w:hint="eastAsia"/>
        </w:rPr>
        <w:t>　　GDP</w:t>
      </w:r>
      <w:r>
        <w:rPr>
          <w:rFonts w:hint="eastAsia"/>
        </w:rPr>
        <w:br/>
      </w:r>
      <w:r>
        <w:rPr>
          <w:rFonts w:hint="eastAsia"/>
        </w:rPr>
        <w:t>　　汇率</w:t>
      </w:r>
      <w:r>
        <w:rPr>
          <w:rFonts w:hint="eastAsia"/>
        </w:rPr>
        <w:br/>
      </w:r>
      <w:r>
        <w:rPr>
          <w:rFonts w:hint="eastAsia"/>
        </w:rPr>
        <w:t>　　进出口</w:t>
      </w:r>
      <w:r>
        <w:rPr>
          <w:rFonts w:hint="eastAsia"/>
        </w:rPr>
        <w:br/>
      </w:r>
      <w:r>
        <w:rPr>
          <w:rFonts w:hint="eastAsia"/>
        </w:rPr>
        <w:t>　　退税</w:t>
      </w:r>
      <w:r>
        <w:rPr>
          <w:rFonts w:hint="eastAsia"/>
        </w:rPr>
        <w:br/>
      </w:r>
      <w:r>
        <w:rPr>
          <w:rFonts w:hint="eastAsia"/>
        </w:rPr>
        <w:t>　　利率</w:t>
      </w:r>
      <w:r>
        <w:rPr>
          <w:rFonts w:hint="eastAsia"/>
        </w:rPr>
        <w:br/>
      </w:r>
      <w:r>
        <w:rPr>
          <w:rFonts w:hint="eastAsia"/>
        </w:rPr>
        <w:t>　　图表：</w:t>
      </w:r>
      <w:r>
        <w:rPr>
          <w:rFonts w:hint="eastAsia"/>
        </w:rPr>
        <w:br/>
      </w:r>
      <w:r>
        <w:rPr>
          <w:rFonts w:hint="eastAsia"/>
        </w:rPr>
        <w:t>　　表1：调研采样分布</w:t>
      </w:r>
      <w:r>
        <w:rPr>
          <w:rFonts w:hint="eastAsia"/>
        </w:rPr>
        <w:br/>
      </w:r>
      <w:r>
        <w:rPr>
          <w:rFonts w:hint="eastAsia"/>
        </w:rPr>
        <w:t>　　表2：最终用户与OEM行业定义</w:t>
      </w:r>
      <w:r>
        <w:rPr>
          <w:rFonts w:hint="eastAsia"/>
        </w:rPr>
        <w:br/>
      </w:r>
      <w:r>
        <w:rPr>
          <w:rFonts w:hint="eastAsia"/>
        </w:rPr>
        <w:t>　　表3：2011年中国传感器市场规模增长预期</w:t>
      </w:r>
      <w:r>
        <w:rPr>
          <w:rFonts w:hint="eastAsia"/>
        </w:rPr>
        <w:br/>
      </w:r>
      <w:r>
        <w:rPr>
          <w:rFonts w:hint="eastAsia"/>
        </w:rPr>
        <w:t>　　图1：2011年中国传感器市场规模增长预期</w:t>
      </w:r>
      <w:r>
        <w:rPr>
          <w:rFonts w:hint="eastAsia"/>
        </w:rPr>
        <w:br/>
      </w:r>
      <w:r>
        <w:rPr>
          <w:rFonts w:hint="eastAsia"/>
        </w:rPr>
        <w:t>　　表4：2011年中国光电传感器市场规模增长预期</w:t>
      </w:r>
      <w:r>
        <w:rPr>
          <w:rFonts w:hint="eastAsia"/>
        </w:rPr>
        <w:br/>
      </w:r>
      <w:r>
        <w:rPr>
          <w:rFonts w:hint="eastAsia"/>
        </w:rPr>
        <w:t>　　图2：2011年中国光电传感器市场规模增长预期</w:t>
      </w:r>
      <w:r>
        <w:rPr>
          <w:rFonts w:hint="eastAsia"/>
        </w:rPr>
        <w:br/>
      </w:r>
      <w:r>
        <w:rPr>
          <w:rFonts w:hint="eastAsia"/>
        </w:rPr>
        <w:t>　　表5：2011年中国接近传感器市场规模增长预期</w:t>
      </w:r>
      <w:r>
        <w:rPr>
          <w:rFonts w:hint="eastAsia"/>
        </w:rPr>
        <w:br/>
      </w:r>
      <w:r>
        <w:rPr>
          <w:rFonts w:hint="eastAsia"/>
        </w:rPr>
        <w:t>　　图3：2011年中国接近传感器市场规模增长预期</w:t>
      </w:r>
      <w:r>
        <w:rPr>
          <w:rFonts w:hint="eastAsia"/>
        </w:rPr>
        <w:br/>
      </w:r>
      <w:r>
        <w:rPr>
          <w:rFonts w:hint="eastAsia"/>
        </w:rPr>
        <w:t>　　表6：2008-2011年中国光电传感器主要供应商业绩</w:t>
      </w:r>
      <w:r>
        <w:rPr>
          <w:rFonts w:hint="eastAsia"/>
        </w:rPr>
        <w:br/>
      </w:r>
      <w:r>
        <w:rPr>
          <w:rFonts w:hint="eastAsia"/>
        </w:rPr>
        <w:t>　　表7：2008-2011年中国接近传感器主要供应商业绩</w:t>
      </w:r>
      <w:r>
        <w:rPr>
          <w:rFonts w:hint="eastAsia"/>
        </w:rPr>
        <w:br/>
      </w:r>
      <w:r>
        <w:rPr>
          <w:rFonts w:hint="eastAsia"/>
        </w:rPr>
        <w:t>　　图4：2011-2013年传感器市场增长</w:t>
      </w:r>
      <w:r>
        <w:rPr>
          <w:rFonts w:hint="eastAsia"/>
        </w:rPr>
        <w:br/>
      </w:r>
      <w:r>
        <w:rPr>
          <w:rFonts w:hint="eastAsia"/>
        </w:rPr>
        <w:t>　　图5：2011-2013年光电开关传感器市场增长</w:t>
      </w:r>
      <w:r>
        <w:rPr>
          <w:rFonts w:hint="eastAsia"/>
        </w:rPr>
        <w:br/>
      </w:r>
      <w:r>
        <w:rPr>
          <w:rFonts w:hint="eastAsia"/>
        </w:rPr>
        <w:t>　　图6：2011-2013年接近开关传感器市场增长</w:t>
      </w:r>
      <w:r>
        <w:rPr>
          <w:rFonts w:hint="eastAsia"/>
        </w:rPr>
        <w:br/>
      </w:r>
      <w:r>
        <w:rPr>
          <w:rFonts w:hint="eastAsia"/>
        </w:rPr>
        <w:t>　　表8：行业增长判断</w:t>
      </w:r>
      <w:r>
        <w:rPr>
          <w:rFonts w:hint="eastAsia"/>
        </w:rPr>
        <w:br/>
      </w:r>
      <w:r>
        <w:rPr>
          <w:rFonts w:hint="eastAsia"/>
        </w:rPr>
        <w:t>　　表9：中国2011年传感器市场规模细分--按类别</w:t>
      </w:r>
      <w:r>
        <w:rPr>
          <w:rFonts w:hint="eastAsia"/>
        </w:rPr>
        <w:br/>
      </w:r>
      <w:r>
        <w:rPr>
          <w:rFonts w:hint="eastAsia"/>
        </w:rPr>
        <w:t>　　图7：中国2011年传感器市场规模细分--按类别</w:t>
      </w:r>
      <w:r>
        <w:rPr>
          <w:rFonts w:hint="eastAsia"/>
        </w:rPr>
        <w:br/>
      </w:r>
      <w:r>
        <w:rPr>
          <w:rFonts w:hint="eastAsia"/>
        </w:rPr>
        <w:t>　　表10：中国2011年传感器市场规模细分--分行业（项目型市场）</w:t>
      </w:r>
      <w:r>
        <w:rPr>
          <w:rFonts w:hint="eastAsia"/>
        </w:rPr>
        <w:br/>
      </w:r>
      <w:r>
        <w:rPr>
          <w:rFonts w:hint="eastAsia"/>
        </w:rPr>
        <w:t>　　图8：中国2011年传感器市场规模细分--分行业（项目型市场）</w:t>
      </w:r>
      <w:r>
        <w:rPr>
          <w:rFonts w:hint="eastAsia"/>
        </w:rPr>
        <w:br/>
      </w:r>
      <w:r>
        <w:rPr>
          <w:rFonts w:hint="eastAsia"/>
        </w:rPr>
        <w:t>　　表11：中国2011年光电传感器市场规模细分--分行业（项目型市场）</w:t>
      </w:r>
      <w:r>
        <w:rPr>
          <w:rFonts w:hint="eastAsia"/>
        </w:rPr>
        <w:br/>
      </w:r>
      <w:r>
        <w:rPr>
          <w:rFonts w:hint="eastAsia"/>
        </w:rPr>
        <w:t>　　图9：中国2011年光电传感器市场规模细分--分行业（项目型市场）</w:t>
      </w:r>
      <w:r>
        <w:rPr>
          <w:rFonts w:hint="eastAsia"/>
        </w:rPr>
        <w:br/>
      </w:r>
      <w:r>
        <w:rPr>
          <w:rFonts w:hint="eastAsia"/>
        </w:rPr>
        <w:t>　　表12：中国2011年接近传感器市场规模细分--分行业（项目型市场）</w:t>
      </w:r>
      <w:r>
        <w:rPr>
          <w:rFonts w:hint="eastAsia"/>
        </w:rPr>
        <w:br/>
      </w:r>
      <w:r>
        <w:rPr>
          <w:rFonts w:hint="eastAsia"/>
        </w:rPr>
        <w:t>　　图10：中国2011年接近传感器市场规模细分--分行业（项目型市场）</w:t>
      </w:r>
      <w:r>
        <w:rPr>
          <w:rFonts w:hint="eastAsia"/>
        </w:rPr>
        <w:br/>
      </w:r>
      <w:r>
        <w:rPr>
          <w:rFonts w:hint="eastAsia"/>
        </w:rPr>
        <w:t>　　表13：中国2011年传感器市场规模细分--分行业（OEM市场）</w:t>
      </w:r>
      <w:r>
        <w:rPr>
          <w:rFonts w:hint="eastAsia"/>
        </w:rPr>
        <w:br/>
      </w:r>
      <w:r>
        <w:rPr>
          <w:rFonts w:hint="eastAsia"/>
        </w:rPr>
        <w:t>　　图11：中国2011年传感器市场规模细分--分行业（OEM市场）</w:t>
      </w:r>
      <w:r>
        <w:rPr>
          <w:rFonts w:hint="eastAsia"/>
        </w:rPr>
        <w:br/>
      </w:r>
      <w:r>
        <w:rPr>
          <w:rFonts w:hint="eastAsia"/>
        </w:rPr>
        <w:t>　　表14：中国2011年光电传感器市场规模细分--分行业（OEM市场）</w:t>
      </w:r>
      <w:r>
        <w:rPr>
          <w:rFonts w:hint="eastAsia"/>
        </w:rPr>
        <w:br/>
      </w:r>
      <w:r>
        <w:rPr>
          <w:rFonts w:hint="eastAsia"/>
        </w:rPr>
        <w:t>　　图12：中国2011年光电传感器市场规模细分--分行业（OEM市场）</w:t>
      </w:r>
      <w:r>
        <w:rPr>
          <w:rFonts w:hint="eastAsia"/>
        </w:rPr>
        <w:br/>
      </w:r>
      <w:r>
        <w:rPr>
          <w:rFonts w:hint="eastAsia"/>
        </w:rPr>
        <w:t>　　表15：中国2011年接近传感器市场规模细分--分行业（OEM市场）</w:t>
      </w:r>
      <w:r>
        <w:rPr>
          <w:rFonts w:hint="eastAsia"/>
        </w:rPr>
        <w:br/>
      </w:r>
      <w:r>
        <w:rPr>
          <w:rFonts w:hint="eastAsia"/>
        </w:rPr>
        <w:t>　　图13：中国2011年接近传感器市场规模细分--分行业（OEM市场）</w:t>
      </w:r>
      <w:r>
        <w:rPr>
          <w:rFonts w:hint="eastAsia"/>
        </w:rPr>
        <w:br/>
      </w:r>
      <w:r>
        <w:rPr>
          <w:rFonts w:hint="eastAsia"/>
        </w:rPr>
        <w:t>　　表16：中国2011年传感市场规模细分--区域</w:t>
      </w:r>
      <w:r>
        <w:rPr>
          <w:rFonts w:hint="eastAsia"/>
        </w:rPr>
        <w:br/>
      </w:r>
      <w:r>
        <w:rPr>
          <w:rFonts w:hint="eastAsia"/>
        </w:rPr>
        <w:t>　　图14：中国2011年传感器市场规模细分--区域</w:t>
      </w:r>
      <w:r>
        <w:rPr>
          <w:rFonts w:hint="eastAsia"/>
        </w:rPr>
        <w:br/>
      </w:r>
      <w:r>
        <w:rPr>
          <w:rFonts w:hint="eastAsia"/>
        </w:rPr>
        <w:t>　　表17：中国2011年传感器市场规模细分--按季度</w:t>
      </w:r>
      <w:r>
        <w:rPr>
          <w:rFonts w:hint="eastAsia"/>
        </w:rPr>
        <w:br/>
      </w:r>
      <w:r>
        <w:rPr>
          <w:rFonts w:hint="eastAsia"/>
        </w:rPr>
        <w:t>　　图15：中国2011年传感器市场规模细分--按季度</w:t>
      </w:r>
      <w:r>
        <w:rPr>
          <w:rFonts w:hint="eastAsia"/>
        </w:rPr>
        <w:br/>
      </w:r>
      <w:r>
        <w:rPr>
          <w:rFonts w:hint="eastAsia"/>
        </w:rPr>
        <w:t>　　表18：2011年中国光电传感器市场主要供应商业绩及市场份额</w:t>
      </w:r>
      <w:r>
        <w:rPr>
          <w:rFonts w:hint="eastAsia"/>
        </w:rPr>
        <w:br/>
      </w:r>
      <w:r>
        <w:rPr>
          <w:rFonts w:hint="eastAsia"/>
        </w:rPr>
        <w:t>　　表19：2011年中国接近传感器市场主要供应商业绩及市场份额</w:t>
      </w:r>
      <w:r>
        <w:rPr>
          <w:rFonts w:hint="eastAsia"/>
        </w:rPr>
        <w:br/>
      </w:r>
      <w:r>
        <w:rPr>
          <w:rFonts w:hint="eastAsia"/>
        </w:rPr>
        <w:t>　　表20： Autonics 2008-2011光电开关产品业绩</w:t>
      </w:r>
      <w:r>
        <w:rPr>
          <w:rFonts w:hint="eastAsia"/>
        </w:rPr>
        <w:br/>
      </w:r>
      <w:r>
        <w:rPr>
          <w:rFonts w:hint="eastAsia"/>
        </w:rPr>
        <w:t>　　表21： Autonics 2008-2011接近开关产品业绩</w:t>
      </w:r>
      <w:r>
        <w:rPr>
          <w:rFonts w:hint="eastAsia"/>
        </w:rPr>
        <w:br/>
      </w:r>
      <w:r>
        <w:rPr>
          <w:rFonts w:hint="eastAsia"/>
        </w:rPr>
        <w:t>　　表22： Balluff 2008-2011光电开关产品业绩</w:t>
      </w:r>
      <w:r>
        <w:rPr>
          <w:rFonts w:hint="eastAsia"/>
        </w:rPr>
        <w:br/>
      </w:r>
      <w:r>
        <w:rPr>
          <w:rFonts w:hint="eastAsia"/>
        </w:rPr>
        <w:t>　　表23： Balluff 2008-2011接近开关产品业绩</w:t>
      </w:r>
      <w:r>
        <w:rPr>
          <w:rFonts w:hint="eastAsia"/>
        </w:rPr>
        <w:br/>
      </w:r>
      <w:r>
        <w:rPr>
          <w:rFonts w:hint="eastAsia"/>
        </w:rPr>
        <w:t>　　表24： Banner 2008-2011光电开关产品业绩</w:t>
      </w:r>
      <w:r>
        <w:rPr>
          <w:rFonts w:hint="eastAsia"/>
        </w:rPr>
        <w:br/>
      </w:r>
      <w:r>
        <w:rPr>
          <w:rFonts w:hint="eastAsia"/>
        </w:rPr>
        <w:t>　　表25： CONTRINEX 2008-2011光电开关产品业绩</w:t>
      </w:r>
      <w:r>
        <w:rPr>
          <w:rFonts w:hint="eastAsia"/>
        </w:rPr>
        <w:br/>
      </w:r>
      <w:r>
        <w:rPr>
          <w:rFonts w:hint="eastAsia"/>
        </w:rPr>
        <w:t>　　表26： CONTRINEX 2008-2011接近开关产品业绩</w:t>
      </w:r>
      <w:r>
        <w:rPr>
          <w:rFonts w:hint="eastAsia"/>
        </w:rPr>
        <w:br/>
      </w:r>
      <w:r>
        <w:rPr>
          <w:rFonts w:hint="eastAsia"/>
        </w:rPr>
        <w:t>　　表27： Fotek 2008-2011光电开关产品业绩</w:t>
      </w:r>
      <w:r>
        <w:rPr>
          <w:rFonts w:hint="eastAsia"/>
        </w:rPr>
        <w:br/>
      </w:r>
      <w:r>
        <w:rPr>
          <w:rFonts w:hint="eastAsia"/>
        </w:rPr>
        <w:t>　　表28：Fotek 2008-2011接近开关产品业绩</w:t>
      </w:r>
      <w:r>
        <w:rPr>
          <w:rFonts w:hint="eastAsia"/>
        </w:rPr>
        <w:br/>
      </w:r>
      <w:r>
        <w:rPr>
          <w:rFonts w:hint="eastAsia"/>
        </w:rPr>
        <w:t>　　表29：IFM 2008-2011光电开关产品业绩</w:t>
      </w:r>
      <w:r>
        <w:rPr>
          <w:rFonts w:hint="eastAsia"/>
        </w:rPr>
        <w:br/>
      </w:r>
      <w:r>
        <w:rPr>
          <w:rFonts w:hint="eastAsia"/>
        </w:rPr>
        <w:t>　　表30： IFM 2008-2011接近开关产品业绩</w:t>
      </w:r>
      <w:r>
        <w:rPr>
          <w:rFonts w:hint="eastAsia"/>
        </w:rPr>
        <w:br/>
      </w:r>
      <w:r>
        <w:rPr>
          <w:rFonts w:hint="eastAsia"/>
        </w:rPr>
        <w:t>　　表31：Keyence 2008-2011光电开关产品业绩</w:t>
      </w:r>
      <w:r>
        <w:rPr>
          <w:rFonts w:hint="eastAsia"/>
        </w:rPr>
        <w:br/>
      </w:r>
      <w:r>
        <w:rPr>
          <w:rFonts w:hint="eastAsia"/>
        </w:rPr>
        <w:t>　　表32： Leuze 2008-2011光电开关产品业绩</w:t>
      </w:r>
      <w:r>
        <w:rPr>
          <w:rFonts w:hint="eastAsia"/>
        </w:rPr>
        <w:br/>
      </w:r>
      <w:r>
        <w:rPr>
          <w:rFonts w:hint="eastAsia"/>
        </w:rPr>
        <w:t>　　表33：Omron 2008-2011光电开关产品业绩</w:t>
      </w:r>
      <w:r>
        <w:rPr>
          <w:rFonts w:hint="eastAsia"/>
        </w:rPr>
        <w:br/>
      </w:r>
      <w:r>
        <w:rPr>
          <w:rFonts w:hint="eastAsia"/>
        </w:rPr>
        <w:t>　　表34：Omron 2008-2011接近开关产品业绩</w:t>
      </w:r>
      <w:r>
        <w:rPr>
          <w:rFonts w:hint="eastAsia"/>
        </w:rPr>
        <w:br/>
      </w:r>
      <w:r>
        <w:rPr>
          <w:rFonts w:hint="eastAsia"/>
        </w:rPr>
        <w:t>　　表35： Optex 2008-2011光电开关产品业绩</w:t>
      </w:r>
      <w:r>
        <w:rPr>
          <w:rFonts w:hint="eastAsia"/>
        </w:rPr>
        <w:br/>
      </w:r>
      <w:r>
        <w:rPr>
          <w:rFonts w:hint="eastAsia"/>
        </w:rPr>
        <w:t>　　表36：P+F 2008-2011光电开关产品业绩</w:t>
      </w:r>
      <w:r>
        <w:rPr>
          <w:rFonts w:hint="eastAsia"/>
        </w:rPr>
        <w:br/>
      </w:r>
      <w:r>
        <w:rPr>
          <w:rFonts w:hint="eastAsia"/>
        </w:rPr>
        <w:t>　　表37： P+F 2008-2011接近开关产品业绩</w:t>
      </w:r>
      <w:r>
        <w:rPr>
          <w:rFonts w:hint="eastAsia"/>
        </w:rPr>
        <w:br/>
      </w:r>
      <w:r>
        <w:rPr>
          <w:rFonts w:hint="eastAsia"/>
        </w:rPr>
        <w:t>　　表38：Schneider 2008-2011光电开关产品业绩</w:t>
      </w:r>
      <w:r>
        <w:rPr>
          <w:rFonts w:hint="eastAsia"/>
        </w:rPr>
        <w:br/>
      </w:r>
      <w:r>
        <w:rPr>
          <w:rFonts w:hint="eastAsia"/>
        </w:rPr>
        <w:t>　　表39：Sick 2008-2011光电开关产品业绩</w:t>
      </w:r>
      <w:r>
        <w:rPr>
          <w:rFonts w:hint="eastAsia"/>
        </w:rPr>
        <w:br/>
      </w:r>
      <w:r>
        <w:rPr>
          <w:rFonts w:hint="eastAsia"/>
        </w:rPr>
        <w:t>　　表40：Sick 2008-2011接近开关产品业绩</w:t>
      </w:r>
      <w:r>
        <w:rPr>
          <w:rFonts w:hint="eastAsia"/>
        </w:rPr>
        <w:br/>
      </w:r>
      <w:r>
        <w:rPr>
          <w:rFonts w:hint="eastAsia"/>
        </w:rPr>
        <w:t>　　表41： Siemens 2008-2011光电开关产品业绩</w:t>
      </w:r>
      <w:r>
        <w:rPr>
          <w:rFonts w:hint="eastAsia"/>
        </w:rPr>
        <w:br/>
      </w:r>
      <w:r>
        <w:rPr>
          <w:rFonts w:hint="eastAsia"/>
        </w:rPr>
        <w:t>　　表42： Siemens 2008-2011接近开关产品业绩</w:t>
      </w:r>
      <w:r>
        <w:rPr>
          <w:rFonts w:hint="eastAsia"/>
        </w:rPr>
        <w:br/>
      </w:r>
      <w:r>
        <w:rPr>
          <w:rFonts w:hint="eastAsia"/>
        </w:rPr>
        <w:t>　　表43： Sunx 2008-2011光电开关产品业绩</w:t>
      </w:r>
      <w:r>
        <w:rPr>
          <w:rFonts w:hint="eastAsia"/>
        </w:rPr>
        <w:br/>
      </w:r>
      <w:r>
        <w:rPr>
          <w:rFonts w:hint="eastAsia"/>
        </w:rPr>
        <w:t>　　表44： Sunx 2008-2011接近开关产品业绩</w:t>
      </w:r>
      <w:r>
        <w:rPr>
          <w:rFonts w:hint="eastAsia"/>
        </w:rPr>
        <w:br/>
      </w:r>
      <w:r>
        <w:rPr>
          <w:rFonts w:hint="eastAsia"/>
        </w:rPr>
        <w:t>　　表45： Yamatake 2008-2011光电开关产品业绩</w:t>
      </w:r>
      <w:r>
        <w:rPr>
          <w:rFonts w:hint="eastAsia"/>
        </w:rPr>
        <w:br/>
      </w:r>
      <w:r>
        <w:rPr>
          <w:rFonts w:hint="eastAsia"/>
        </w:rPr>
        <w:t>　　表46： Yamatake 2008-2011接近开关产品业绩</w:t>
      </w:r>
      <w:r>
        <w:rPr>
          <w:rFonts w:hint="eastAsia"/>
        </w:rPr>
        <w:br/>
      </w:r>
      <w:r>
        <w:rPr>
          <w:rFonts w:hint="eastAsia"/>
        </w:rPr>
        <w:t>　　表47：2003-2011年GDP及增长率</w:t>
      </w:r>
      <w:r>
        <w:rPr>
          <w:rFonts w:hint="eastAsia"/>
        </w:rPr>
        <w:br/>
      </w:r>
      <w:r>
        <w:rPr>
          <w:rFonts w:hint="eastAsia"/>
        </w:rPr>
        <w:t>　　图16：2003-2011年GDP及增长率</w:t>
      </w:r>
      <w:r>
        <w:rPr>
          <w:rFonts w:hint="eastAsia"/>
        </w:rPr>
        <w:br/>
      </w:r>
      <w:r>
        <w:rPr>
          <w:rFonts w:hint="eastAsia"/>
        </w:rPr>
        <w:t>　　图17：2005年7月21日-2011年2月13日汇率变化</w:t>
      </w:r>
      <w:r>
        <w:rPr>
          <w:rFonts w:hint="eastAsia"/>
        </w:rPr>
        <w:br/>
      </w:r>
      <w:r>
        <w:rPr>
          <w:rFonts w:hint="eastAsia"/>
        </w:rPr>
        <w:t>　　表48：2003-2011年进出口额及增长率</w:t>
      </w:r>
      <w:r>
        <w:rPr>
          <w:rFonts w:hint="eastAsia"/>
        </w:rPr>
        <w:br/>
      </w:r>
      <w:r>
        <w:rPr>
          <w:rFonts w:hint="eastAsia"/>
        </w:rPr>
        <w:t>　　图18：2003-2011年进出口额及增长率</w:t>
      </w:r>
      <w:r>
        <w:rPr>
          <w:rFonts w:hint="eastAsia"/>
        </w:rPr>
        <w:br/>
      </w:r>
      <w:r>
        <w:rPr>
          <w:rFonts w:hint="eastAsia"/>
        </w:rPr>
        <w:t>　　图19：2003-2011年进出口增长率</w:t>
      </w:r>
      <w:r>
        <w:rPr>
          <w:rFonts w:hint="eastAsia"/>
        </w:rPr>
        <w:br/>
      </w:r>
      <w:r>
        <w:rPr>
          <w:rFonts w:hint="eastAsia"/>
        </w:rPr>
        <w:t>　　表49：2002-2011年贷款与存款利率调整</w:t>
      </w:r>
      <w:r>
        <w:rPr>
          <w:rFonts w:hint="eastAsia"/>
        </w:rPr>
        <w:br/>
      </w:r>
      <w:r>
        <w:rPr>
          <w:rFonts w:hint="eastAsia"/>
        </w:rPr>
        <w:t>　　图20：2002-2011年存款基准利率与贷款基准利率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1511f62b94627" w:history="1">
        <w:r>
          <w:rPr>
            <w:rStyle w:val="Hyperlink"/>
          </w:rPr>
          <w:t>2011年中国传感器市场调研分析报告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1511f62b94627" w:history="1">
        <w:r>
          <w:rPr>
            <w:rStyle w:val="Hyperlink"/>
          </w:rPr>
          <w:t>https://www.20087.com/DiaoYan/2012-05/chuanganqishichangdiaoyanfenxi.html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热点：传感器公司排名、传感器故障怎么解决、测定仪、传感器图片、油位传感器、传感器类型有哪几种、传感器百度百科、传感器是什么、五种常见的传感器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4a15736b64951" w:history="1">
      <w:r>
        <w:rPr>
          <w:rStyle w:val="Hyperlink"/>
        </w:rPr>
        <w:t>2011年中国传感器市场调研分析报告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huanganqishichangdiaoyanfenxi.html" TargetMode="External" Id="R9f51511f62b9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huanganqishichangdiaoyanfenxi.html" TargetMode="External" Id="R82d4a15736b6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2012-05-14T04:09:00Z</dcterms:created>
  <dcterms:modified xsi:type="dcterms:W3CDTF">2012-05-14T05:09:00Z</dcterms:modified>
  <dc:subject>2011年中国传感器市场调研分析报告</dc:subject>
  <dc:title>2011年中国传感器市场调研分析报告</dc:title>
  <cp:keywords>2011年中国传感器市场调研分析报告</cp:keywords>
  <dc:description>2011年中国传感器市场调研分析报告</dc:description>
</cp:coreProperties>
</file>