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f580b6ece4552" w:history="1">
              <w:r>
                <w:rPr>
                  <w:rStyle w:val="Hyperlink"/>
                </w:rPr>
                <w:t>2011-2012年中国新材料产业发展趋势分析报告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f580b6ece4552" w:history="1">
              <w:r>
                <w:rPr>
                  <w:rStyle w:val="Hyperlink"/>
                </w:rPr>
                <w:t>2011-2012年中国新材料产业发展趋势分析报告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f580b6ece4552" w:history="1">
                <w:r>
                  <w:rPr>
                    <w:rStyle w:val="Hyperlink"/>
                  </w:rPr>
                  <w:t>https://www.20087.com/DiaoYan/2012-05/xincailiaochanyefazhanqushifenxi.html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五期间，中国将大力发展战略性新兴产业，根据国务院《关于加快培育和发展战略性新兴产业的决定》，新材料产业被定性为国民经济的先导产业。新材料产业不仅是战略性新兴产业的重要组成部分，还是其他战略性新兴产业发展的基石，新材料产业的发展将有力支撑节能环保、新一代信息技术、生物、高端装备制造、新能源汽车等产业的发展。</w:t>
      </w:r>
      <w:r>
        <w:rPr>
          <w:rFonts w:hint="eastAsia"/>
        </w:rPr>
        <w:br/>
      </w:r>
      <w:r>
        <w:rPr>
          <w:rFonts w:hint="eastAsia"/>
        </w:rPr>
        <w:t>　　中国新材料产业已初步呈现出集群化分布特征，形成东部沿海集聚，中西部特色发展的空间布局。环渤海、长三角、珠三角地区是核心区，中、西部地区基于原有产业基础或资源优势，发展迅速。全国新材料产业主要是以产业基地的形式分布的，这些基地分布广泛、特色鲜明。</w:t>
      </w:r>
      <w:r>
        <w:rPr>
          <w:rFonts w:hint="eastAsia"/>
        </w:rPr>
        <w:br/>
      </w:r>
      <w:r>
        <w:rPr>
          <w:rFonts w:hint="eastAsia"/>
        </w:rPr>
        <w:t>　　面对竞争与市场的变化和挑战，发布的《</w:t>
      </w:r>
      <w:hyperlink r:id="R51af580b6ece4552" w:history="1">
        <w:r>
          <w:rPr>
            <w:rStyle w:val="Hyperlink"/>
          </w:rPr>
          <w:t>2011-2012年中国新材料产业发展趋势分析报告</w:t>
        </w:r>
      </w:hyperlink>
      <w:r>
        <w:rPr>
          <w:rFonts w:hint="eastAsia"/>
        </w:rPr>
        <w:t>》，将帮助业界厂商、投资者、产业人士更精确地把握中国新材料产业发展规律，更深入地梳理应用价值迁移轨迹。</w:t>
      </w:r>
      <w:r>
        <w:rPr>
          <w:rFonts w:hint="eastAsia"/>
        </w:rPr>
        <w:br/>
      </w:r>
      <w:r>
        <w:rPr>
          <w:rFonts w:hint="eastAsia"/>
        </w:rPr>
        <w:t>　　？ 深入、翔实的产业研究数据。基于产业规模、结构、盈利水平和自主创新能力的研究，对重要的产业集群以及整个产业链价值流向和升级演化作细致描绘和分析，理清产业发展方向。</w:t>
      </w:r>
      <w:r>
        <w:rPr>
          <w:rFonts w:hint="eastAsia"/>
        </w:rPr>
        <w:br/>
      </w:r>
      <w:r>
        <w:rPr>
          <w:rFonts w:hint="eastAsia"/>
        </w:rPr>
        <w:t>　　？ 全面、深刻的产业链竞争分析。从产业规模、产业结构、SWOT分析等多个维度总结企业表现。对于企业的发展提供有力的参考。</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一、2011年全球新材料产业发展概述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1、作为国家战略性产业，地位举足轻重</w:t>
      </w:r>
      <w:r>
        <w:rPr>
          <w:rFonts w:hint="eastAsia"/>
        </w:rPr>
        <w:br/>
      </w:r>
      <w:r>
        <w:rPr>
          <w:rFonts w:hint="eastAsia"/>
        </w:rPr>
        <w:t>　　2、国家战略推动明显，国际范围产业分工开始深入</w:t>
      </w:r>
      <w:r>
        <w:rPr>
          <w:rFonts w:hint="eastAsia"/>
        </w:rPr>
        <w:br/>
      </w:r>
      <w:r>
        <w:rPr>
          <w:rFonts w:hint="eastAsia"/>
        </w:rPr>
        <w:t>　　3、产业的发展和生态环境及资源的协调性倍受重视</w:t>
      </w:r>
      <w:r>
        <w:rPr>
          <w:rFonts w:hint="eastAsia"/>
        </w:rPr>
        <w:br/>
      </w:r>
      <w:r>
        <w:rPr>
          <w:rFonts w:hint="eastAsia"/>
        </w:rPr>
        <w:t>　　4、应用领域宽广，产品更新速度快</w:t>
      </w:r>
      <w:r>
        <w:rPr>
          <w:rFonts w:hint="eastAsia"/>
        </w:rPr>
        <w:br/>
      </w:r>
      <w:r>
        <w:rPr>
          <w:rFonts w:hint="eastAsia"/>
        </w:rPr>
        <w:t>　　5、新材料产业横向扩散与纵向融合并存</w:t>
      </w:r>
      <w:r>
        <w:rPr>
          <w:rFonts w:hint="eastAsia"/>
        </w:rPr>
        <w:br/>
      </w:r>
      <w:r>
        <w:rPr>
          <w:rFonts w:hint="eastAsia"/>
        </w:rPr>
        <w:t>　　6、跨国公司对新材料产业发展影响力不断加强</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4、俄罗斯</w:t>
      </w:r>
      <w:r>
        <w:rPr>
          <w:rFonts w:hint="eastAsia"/>
        </w:rPr>
        <w:br/>
      </w:r>
      <w:r>
        <w:rPr>
          <w:rFonts w:hint="eastAsia"/>
        </w:rPr>
        <w:t>　　5、韩国</w:t>
      </w:r>
      <w:r>
        <w:rPr>
          <w:rFonts w:hint="eastAsia"/>
        </w:rPr>
        <w:br/>
      </w:r>
      <w:r>
        <w:rPr>
          <w:rFonts w:hint="eastAsia"/>
        </w:rPr>
        <w:t>　　二、2011年中国新材料产业发展状况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3、产业环境</w:t>
      </w:r>
      <w:r>
        <w:rPr>
          <w:rFonts w:hint="eastAsia"/>
        </w:rPr>
        <w:br/>
      </w:r>
      <w:r>
        <w:rPr>
          <w:rFonts w:hint="eastAsia"/>
        </w:rPr>
        <w:t>　　（二） 基本特点</w:t>
      </w:r>
      <w:r>
        <w:rPr>
          <w:rFonts w:hint="eastAsia"/>
        </w:rPr>
        <w:br/>
      </w:r>
      <w:r>
        <w:rPr>
          <w:rFonts w:hint="eastAsia"/>
        </w:rPr>
        <w:t>　　1、区域分工体系日趋合理，特色集聚成为主流</w:t>
      </w:r>
      <w:r>
        <w:rPr>
          <w:rFonts w:hint="eastAsia"/>
        </w:rPr>
        <w:br/>
      </w:r>
      <w:r>
        <w:rPr>
          <w:rFonts w:hint="eastAsia"/>
        </w:rPr>
        <w:t>　　2、新材料产业纵向整合兴起，骨干企业努力打造全产业链</w:t>
      </w:r>
      <w:r>
        <w:rPr>
          <w:rFonts w:hint="eastAsia"/>
        </w:rPr>
        <w:br/>
      </w:r>
      <w:r>
        <w:rPr>
          <w:rFonts w:hint="eastAsia"/>
        </w:rPr>
        <w:t>　　3、技术带动作用较为明显，产品创新步伐加快</w:t>
      </w:r>
      <w:r>
        <w:rPr>
          <w:rFonts w:hint="eastAsia"/>
        </w:rPr>
        <w:br/>
      </w:r>
      <w:r>
        <w:rPr>
          <w:rFonts w:hint="eastAsia"/>
        </w:rPr>
        <w:t>　　4、产业基地建设初具规模，研发能力稳步提升</w:t>
      </w:r>
      <w:r>
        <w:rPr>
          <w:rFonts w:hint="eastAsia"/>
        </w:rPr>
        <w:br/>
      </w:r>
      <w:r>
        <w:rPr>
          <w:rFonts w:hint="eastAsia"/>
        </w:rPr>
        <w:t>　　（三） 重点省市发展概要</w:t>
      </w:r>
      <w:r>
        <w:rPr>
          <w:rFonts w:hint="eastAsia"/>
        </w:rPr>
        <w:br/>
      </w:r>
      <w:r>
        <w:rPr>
          <w:rFonts w:hint="eastAsia"/>
        </w:rPr>
        <w:t>　　1、北京市</w:t>
      </w:r>
      <w:r>
        <w:rPr>
          <w:rFonts w:hint="eastAsia"/>
        </w:rPr>
        <w:br/>
      </w:r>
      <w:r>
        <w:rPr>
          <w:rFonts w:hint="eastAsia"/>
        </w:rPr>
        <w:t>　　2、上海市</w:t>
      </w:r>
      <w:r>
        <w:rPr>
          <w:rFonts w:hint="eastAsia"/>
        </w:rPr>
        <w:br/>
      </w:r>
      <w:r>
        <w:rPr>
          <w:rFonts w:hint="eastAsia"/>
        </w:rPr>
        <w:t>　　3、重庆市</w:t>
      </w:r>
      <w:r>
        <w:rPr>
          <w:rFonts w:hint="eastAsia"/>
        </w:rPr>
        <w:br/>
      </w:r>
      <w:r>
        <w:rPr>
          <w:rFonts w:hint="eastAsia"/>
        </w:rPr>
        <w:t>　　4、山东省</w:t>
      </w:r>
      <w:r>
        <w:rPr>
          <w:rFonts w:hint="eastAsia"/>
        </w:rPr>
        <w:br/>
      </w:r>
      <w:r>
        <w:rPr>
          <w:rFonts w:hint="eastAsia"/>
        </w:rPr>
        <w:t>　　5、江苏省</w:t>
      </w:r>
      <w:r>
        <w:rPr>
          <w:rFonts w:hint="eastAsia"/>
        </w:rPr>
        <w:br/>
      </w:r>
      <w:r>
        <w:rPr>
          <w:rFonts w:hint="eastAsia"/>
        </w:rPr>
        <w:t>　　6、广东省</w:t>
      </w:r>
      <w:r>
        <w:rPr>
          <w:rFonts w:hint="eastAsia"/>
        </w:rPr>
        <w:br/>
      </w:r>
      <w:r>
        <w:rPr>
          <w:rFonts w:hint="eastAsia"/>
        </w:rPr>
        <w:t>　　三、2012－2014年中国新材料产业发展预测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产业规模预测</w:t>
      </w:r>
      <w:r>
        <w:rPr>
          <w:rFonts w:hint="eastAsia"/>
        </w:rPr>
        <w:br/>
      </w:r>
      <w:r>
        <w:rPr>
          <w:rFonts w:hint="eastAsia"/>
        </w:rPr>
        <w:t>　　（三） 产业结构预测</w:t>
      </w:r>
      <w:r>
        <w:rPr>
          <w:rFonts w:hint="eastAsia"/>
        </w:rPr>
        <w:br/>
      </w:r>
      <w:r>
        <w:rPr>
          <w:rFonts w:hint="eastAsia"/>
        </w:rPr>
        <w:t>　　四、2012－2014年中国新材料产业趋势分析</w:t>
      </w:r>
      <w:r>
        <w:rPr>
          <w:rFonts w:hint="eastAsia"/>
        </w:rPr>
        <w:br/>
      </w:r>
      <w:r>
        <w:rPr>
          <w:rFonts w:hint="eastAsia"/>
        </w:rPr>
        <w:t>　　（一） 产品发展趋势</w:t>
      </w:r>
      <w:r>
        <w:rPr>
          <w:rFonts w:hint="eastAsia"/>
        </w:rPr>
        <w:br/>
      </w:r>
      <w:r>
        <w:rPr>
          <w:rFonts w:hint="eastAsia"/>
        </w:rPr>
        <w:t>　　1、特种金属功能材料</w:t>
      </w:r>
      <w:r>
        <w:rPr>
          <w:rFonts w:hint="eastAsia"/>
        </w:rPr>
        <w:br/>
      </w:r>
      <w:r>
        <w:rPr>
          <w:rFonts w:hint="eastAsia"/>
        </w:rPr>
        <w:t>　　2、高端金属结构材料</w:t>
      </w:r>
      <w:r>
        <w:rPr>
          <w:rFonts w:hint="eastAsia"/>
        </w:rPr>
        <w:br/>
      </w:r>
      <w:r>
        <w:rPr>
          <w:rFonts w:hint="eastAsia"/>
        </w:rPr>
        <w:t>　　3、先进高分子材料</w:t>
      </w:r>
      <w:r>
        <w:rPr>
          <w:rFonts w:hint="eastAsia"/>
        </w:rPr>
        <w:br/>
      </w:r>
      <w:r>
        <w:rPr>
          <w:rFonts w:hint="eastAsia"/>
        </w:rPr>
        <w:t>　　4、新型无机非金属材料</w:t>
      </w:r>
      <w:r>
        <w:rPr>
          <w:rFonts w:hint="eastAsia"/>
        </w:rPr>
        <w:br/>
      </w:r>
      <w:r>
        <w:rPr>
          <w:rFonts w:hint="eastAsia"/>
        </w:rPr>
        <w:t>　　5、高性能复合材料</w:t>
      </w:r>
      <w:r>
        <w:rPr>
          <w:rFonts w:hint="eastAsia"/>
        </w:rPr>
        <w:br/>
      </w:r>
      <w:r>
        <w:rPr>
          <w:rFonts w:hint="eastAsia"/>
        </w:rPr>
        <w:t>　　6、前沿新材料</w:t>
      </w:r>
      <w:r>
        <w:rPr>
          <w:rFonts w:hint="eastAsia"/>
        </w:rPr>
        <w:br/>
      </w:r>
      <w:r>
        <w:rPr>
          <w:rFonts w:hint="eastAsia"/>
        </w:rPr>
        <w:t>　　（二） 技术发展趋势</w:t>
      </w:r>
      <w:r>
        <w:rPr>
          <w:rFonts w:hint="eastAsia"/>
        </w:rPr>
        <w:br/>
      </w:r>
      <w:r>
        <w:rPr>
          <w:rFonts w:hint="eastAsia"/>
        </w:rPr>
        <w:t>　　（三） 企业发展趋势</w:t>
      </w:r>
      <w:r>
        <w:rPr>
          <w:rFonts w:hint="eastAsia"/>
        </w:rPr>
        <w:br/>
      </w:r>
      <w:r>
        <w:rPr>
          <w:rFonts w:hint="eastAsia"/>
        </w:rPr>
        <w:t>　　（四） 空间发展趋势</w:t>
      </w:r>
      <w:r>
        <w:rPr>
          <w:rFonts w:hint="eastAsia"/>
        </w:rPr>
        <w:br/>
      </w:r>
      <w:r>
        <w:rPr>
          <w:rFonts w:hint="eastAsia"/>
        </w:rPr>
        <w:t>　　1、将呈强者愈强、梯度演进的空间演变趋势</w:t>
      </w:r>
      <w:r>
        <w:rPr>
          <w:rFonts w:hint="eastAsia"/>
        </w:rPr>
        <w:br/>
      </w:r>
      <w:r>
        <w:rPr>
          <w:rFonts w:hint="eastAsia"/>
        </w:rPr>
        <w:t>　　2、区域分工格局将更加明晰</w:t>
      </w:r>
      <w:r>
        <w:rPr>
          <w:rFonts w:hint="eastAsia"/>
        </w:rPr>
        <w:br/>
      </w:r>
      <w:r>
        <w:rPr>
          <w:rFonts w:hint="eastAsia"/>
        </w:rPr>
        <w:t>　　3、基地带动区域集群发展，辐射效应不断增强</w:t>
      </w:r>
      <w:r>
        <w:rPr>
          <w:rFonts w:hint="eastAsia"/>
        </w:rPr>
        <w:br/>
      </w:r>
      <w:r>
        <w:rPr>
          <w:rFonts w:hint="eastAsia"/>
        </w:rPr>
        <w:t>　　五、2011年中国新材料产业链分析</w:t>
      </w:r>
      <w:r>
        <w:rPr>
          <w:rFonts w:hint="eastAsia"/>
        </w:rPr>
        <w:br/>
      </w:r>
      <w:r>
        <w:rPr>
          <w:rFonts w:hint="eastAsia"/>
        </w:rPr>
        <w:t>　　（一） 原材料产业分析</w:t>
      </w:r>
      <w:r>
        <w:rPr>
          <w:rFonts w:hint="eastAsia"/>
        </w:rPr>
        <w:br/>
      </w:r>
      <w:r>
        <w:rPr>
          <w:rFonts w:hint="eastAsia"/>
        </w:rPr>
        <w:t>　　1、产业规模</w:t>
      </w:r>
      <w:r>
        <w:rPr>
          <w:rFonts w:hint="eastAsia"/>
        </w:rPr>
        <w:br/>
      </w:r>
      <w:r>
        <w:rPr>
          <w:rFonts w:hint="eastAsia"/>
        </w:rPr>
        <w:t>　　2、对新材料产业的影响分析</w:t>
      </w:r>
      <w:r>
        <w:rPr>
          <w:rFonts w:hint="eastAsia"/>
        </w:rPr>
        <w:br/>
      </w:r>
      <w:r>
        <w:rPr>
          <w:rFonts w:hint="eastAsia"/>
        </w:rPr>
        <w:t>　　（二） 下游应用产业分析</w:t>
      </w:r>
      <w:r>
        <w:rPr>
          <w:rFonts w:hint="eastAsia"/>
        </w:rPr>
        <w:br/>
      </w:r>
      <w:r>
        <w:rPr>
          <w:rFonts w:hint="eastAsia"/>
        </w:rPr>
        <w:t>　　1、产业规模</w:t>
      </w:r>
      <w:r>
        <w:rPr>
          <w:rFonts w:hint="eastAsia"/>
        </w:rPr>
        <w:br/>
      </w:r>
      <w:r>
        <w:rPr>
          <w:rFonts w:hint="eastAsia"/>
        </w:rPr>
        <w:t>　　2、对新材料产业的影响分析</w:t>
      </w:r>
      <w:r>
        <w:rPr>
          <w:rFonts w:hint="eastAsia"/>
        </w:rPr>
        <w:br/>
      </w:r>
      <w:r>
        <w:rPr>
          <w:rFonts w:hint="eastAsia"/>
        </w:rPr>
        <w:t>　　六、2011年中国新材料重点细分产业竞争分析</w:t>
      </w:r>
      <w:r>
        <w:rPr>
          <w:rFonts w:hint="eastAsia"/>
        </w:rPr>
        <w:br/>
      </w:r>
      <w:r>
        <w:rPr>
          <w:rFonts w:hint="eastAsia"/>
        </w:rPr>
        <w:t>　　（一） 特种金属功能材料</w:t>
      </w:r>
      <w:r>
        <w:rPr>
          <w:rFonts w:hint="eastAsia"/>
        </w:rPr>
        <w:br/>
      </w:r>
      <w:r>
        <w:rPr>
          <w:rFonts w:hint="eastAsia"/>
        </w:rPr>
        <w:t>　　1、产业规模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（二） 高端金属结构材料</w:t>
      </w:r>
      <w:r>
        <w:rPr>
          <w:rFonts w:hint="eastAsia"/>
        </w:rPr>
        <w:br/>
      </w:r>
      <w:r>
        <w:rPr>
          <w:rFonts w:hint="eastAsia"/>
        </w:rPr>
        <w:t>　　1、产业规模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（三） 先进高分子材料</w:t>
      </w:r>
      <w:r>
        <w:rPr>
          <w:rFonts w:hint="eastAsia"/>
        </w:rPr>
        <w:br/>
      </w:r>
      <w:r>
        <w:rPr>
          <w:rFonts w:hint="eastAsia"/>
        </w:rPr>
        <w:t>　　1、产业规模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（四） 新型无机非金属材料</w:t>
      </w:r>
      <w:r>
        <w:rPr>
          <w:rFonts w:hint="eastAsia"/>
        </w:rPr>
        <w:br/>
      </w:r>
      <w:r>
        <w:rPr>
          <w:rFonts w:hint="eastAsia"/>
        </w:rPr>
        <w:t>　　1、产业规模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（五） 高性能复合材料</w:t>
      </w:r>
      <w:r>
        <w:rPr>
          <w:rFonts w:hint="eastAsia"/>
        </w:rPr>
        <w:br/>
      </w:r>
      <w:r>
        <w:rPr>
          <w:rFonts w:hint="eastAsia"/>
        </w:rPr>
        <w:t>　　1、产业规模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（六） 前沿新材料</w:t>
      </w:r>
      <w:r>
        <w:rPr>
          <w:rFonts w:hint="eastAsia"/>
        </w:rPr>
        <w:br/>
      </w:r>
      <w:r>
        <w:rPr>
          <w:rFonts w:hint="eastAsia"/>
        </w:rPr>
        <w:t>　　1、产业规模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七、建议</w:t>
      </w:r>
      <w:r>
        <w:rPr>
          <w:rFonts w:hint="eastAsia"/>
        </w:rPr>
        <w:br/>
      </w:r>
      <w:r>
        <w:rPr>
          <w:rFonts w:hint="eastAsia"/>
        </w:rPr>
        <w:t>　　（一） 政府建议</w:t>
      </w:r>
      <w:r>
        <w:rPr>
          <w:rFonts w:hint="eastAsia"/>
        </w:rPr>
        <w:br/>
      </w:r>
      <w:r>
        <w:rPr>
          <w:rFonts w:hint="eastAsia"/>
        </w:rPr>
        <w:t>　　1、确定政府指导作用，避免盲目投资</w:t>
      </w:r>
      <w:r>
        <w:rPr>
          <w:rFonts w:hint="eastAsia"/>
        </w:rPr>
        <w:br/>
      </w:r>
      <w:r>
        <w:rPr>
          <w:rFonts w:hint="eastAsia"/>
        </w:rPr>
        <w:t>　　2、增强科技服务能力，支持企业完善技术体系</w:t>
      </w:r>
      <w:r>
        <w:rPr>
          <w:rFonts w:hint="eastAsia"/>
        </w:rPr>
        <w:br/>
      </w:r>
      <w:r>
        <w:rPr>
          <w:rFonts w:hint="eastAsia"/>
        </w:rPr>
        <w:t>　　3、加强专业园区建设力度，发展产业循环经济</w:t>
      </w:r>
      <w:r>
        <w:rPr>
          <w:rFonts w:hint="eastAsia"/>
        </w:rPr>
        <w:br/>
      </w:r>
      <w:r>
        <w:rPr>
          <w:rFonts w:hint="eastAsia"/>
        </w:rPr>
        <w:t>　　4、发挥重大项目带动作用，凝聚上下游企业</w:t>
      </w:r>
      <w:r>
        <w:rPr>
          <w:rFonts w:hint="eastAsia"/>
        </w:rPr>
        <w:br/>
      </w:r>
      <w:r>
        <w:rPr>
          <w:rFonts w:hint="eastAsia"/>
        </w:rPr>
        <w:t>　　5、推进相关产业联盟，鼓励产业联合创新</w:t>
      </w:r>
      <w:r>
        <w:rPr>
          <w:rFonts w:hint="eastAsia"/>
        </w:rPr>
        <w:br/>
      </w:r>
      <w:r>
        <w:rPr>
          <w:rFonts w:hint="eastAsia"/>
        </w:rPr>
        <w:t>　　（二） 企业建议</w:t>
      </w:r>
      <w:r>
        <w:rPr>
          <w:rFonts w:hint="eastAsia"/>
        </w:rPr>
        <w:br/>
      </w:r>
      <w:r>
        <w:rPr>
          <w:rFonts w:hint="eastAsia"/>
        </w:rPr>
        <w:t>　　1、增强自主创新能力</w:t>
      </w:r>
      <w:r>
        <w:rPr>
          <w:rFonts w:hint="eastAsia"/>
        </w:rPr>
        <w:br/>
      </w:r>
      <w:r>
        <w:rPr>
          <w:rFonts w:hint="eastAsia"/>
        </w:rPr>
        <w:t>　　2、注重人才培养与激励</w:t>
      </w:r>
      <w:r>
        <w:rPr>
          <w:rFonts w:hint="eastAsia"/>
        </w:rPr>
        <w:br/>
      </w:r>
      <w:r>
        <w:rPr>
          <w:rFonts w:hint="eastAsia"/>
        </w:rPr>
        <w:t>　　3、大力发展循环经济</w:t>
      </w:r>
      <w:r>
        <w:rPr>
          <w:rFonts w:hint="eastAsia"/>
        </w:rPr>
        <w:br/>
      </w:r>
      <w:r>
        <w:rPr>
          <w:rFonts w:hint="eastAsia"/>
        </w:rPr>
        <w:t>　　4、提高企业国际化程度</w:t>
      </w:r>
      <w:r>
        <w:rPr>
          <w:rFonts w:hint="eastAsia"/>
        </w:rPr>
        <w:br/>
      </w:r>
      <w:r>
        <w:rPr>
          <w:rFonts w:hint="eastAsia"/>
        </w:rPr>
        <w:t>　　《</w:t>
      </w:r>
      <w:hyperlink r:id="R51af580b6ece4552" w:history="1">
        <w:r>
          <w:rPr>
            <w:rStyle w:val="Hyperlink"/>
          </w:rPr>
          <w:t>2011-2012年中国新材料产业发展趋势分析报告</w:t>
        </w:r>
      </w:hyperlink>
      <w:r>
        <w:rPr>
          <w:rFonts w:hint="eastAsia"/>
        </w:rPr>
        <w:t>》说明</w:t>
      </w:r>
      <w:r>
        <w:rPr>
          <w:rFonts w:hint="eastAsia"/>
        </w:rPr>
        <w:br/>
      </w:r>
      <w:r>
        <w:rPr>
          <w:rFonts w:hint="eastAsia"/>
        </w:rPr>
        <w:t>　　表目录</w:t>
      </w:r>
      <w:r>
        <w:rPr>
          <w:rFonts w:hint="eastAsia"/>
        </w:rPr>
        <w:br/>
      </w:r>
      <w:r>
        <w:rPr>
          <w:rFonts w:hint="eastAsia"/>
        </w:rPr>
        <w:t>　　表1 世界各国新材料产业重点方向及相关规划</w:t>
      </w:r>
      <w:r>
        <w:rPr>
          <w:rFonts w:hint="eastAsia"/>
        </w:rPr>
        <w:br/>
      </w:r>
      <w:r>
        <w:rPr>
          <w:rFonts w:hint="eastAsia"/>
        </w:rPr>
        <w:t>　　表2 2011年11月中国原材料产业细分行业增加值增长速度</w:t>
      </w:r>
      <w:r>
        <w:rPr>
          <w:rFonts w:hint="eastAsia"/>
        </w:rPr>
        <w:br/>
      </w:r>
      <w:r>
        <w:rPr>
          <w:rFonts w:hint="eastAsia"/>
        </w:rPr>
        <w:t>　　表3 2011年11月中国主要原材料生产统计数据</w:t>
      </w:r>
      <w:r>
        <w:rPr>
          <w:rFonts w:hint="eastAsia"/>
        </w:rPr>
        <w:br/>
      </w:r>
      <w:r>
        <w:rPr>
          <w:rFonts w:hint="eastAsia"/>
        </w:rPr>
        <w:t>　　表4 2011年11月中国制造业部分细分行业增加值增长速度</w:t>
      </w:r>
      <w:r>
        <w:rPr>
          <w:rFonts w:hint="eastAsia"/>
        </w:rPr>
        <w:br/>
      </w:r>
      <w:r>
        <w:rPr>
          <w:rFonts w:hint="eastAsia"/>
        </w:rPr>
        <w:t>　　表5 北京安泰科技股份有限公司竞争策略</w:t>
      </w:r>
      <w:r>
        <w:rPr>
          <w:rFonts w:hint="eastAsia"/>
        </w:rPr>
        <w:br/>
      </w:r>
      <w:r>
        <w:rPr>
          <w:rFonts w:hint="eastAsia"/>
        </w:rPr>
        <w:t>　　表6 北京中科三环高科技股份有限公司竞争策略</w:t>
      </w:r>
      <w:r>
        <w:rPr>
          <w:rFonts w:hint="eastAsia"/>
        </w:rPr>
        <w:br/>
      </w:r>
      <w:r>
        <w:rPr>
          <w:rFonts w:hint="eastAsia"/>
        </w:rPr>
        <w:t>　　表7 宝钢集团竞争策略</w:t>
      </w:r>
      <w:r>
        <w:rPr>
          <w:rFonts w:hint="eastAsia"/>
        </w:rPr>
        <w:br/>
      </w:r>
      <w:r>
        <w:rPr>
          <w:rFonts w:hint="eastAsia"/>
        </w:rPr>
        <w:t>　　表8 宝鸡钛业股份有限公司竞争策略</w:t>
      </w:r>
      <w:r>
        <w:rPr>
          <w:rFonts w:hint="eastAsia"/>
        </w:rPr>
        <w:br/>
      </w:r>
      <w:r>
        <w:rPr>
          <w:rFonts w:hint="eastAsia"/>
        </w:rPr>
        <w:t>　　表9 蓝星化工新材料股份有限公司竞争策略</w:t>
      </w:r>
      <w:r>
        <w:rPr>
          <w:rFonts w:hint="eastAsia"/>
        </w:rPr>
        <w:br/>
      </w:r>
      <w:r>
        <w:rPr>
          <w:rFonts w:hint="eastAsia"/>
        </w:rPr>
        <w:t>　　表10 浙江巨化集团公司竞争策略</w:t>
      </w:r>
      <w:r>
        <w:rPr>
          <w:rFonts w:hint="eastAsia"/>
        </w:rPr>
        <w:br/>
      </w:r>
      <w:r>
        <w:rPr>
          <w:rFonts w:hint="eastAsia"/>
        </w:rPr>
        <w:t>　　表11 浙江新安化工集团股份有限公司竞争策略</w:t>
      </w:r>
      <w:r>
        <w:rPr>
          <w:rFonts w:hint="eastAsia"/>
        </w:rPr>
        <w:br/>
      </w:r>
      <w:r>
        <w:rPr>
          <w:rFonts w:hint="eastAsia"/>
        </w:rPr>
        <w:t>　　表12 彩虹集团电子股份有限公司竞争策略</w:t>
      </w:r>
      <w:r>
        <w:rPr>
          <w:rFonts w:hint="eastAsia"/>
        </w:rPr>
        <w:br/>
      </w:r>
      <w:r>
        <w:rPr>
          <w:rFonts w:hint="eastAsia"/>
        </w:rPr>
        <w:t>　　表13 中国中材集团有限公司竞争策略</w:t>
      </w:r>
      <w:r>
        <w:rPr>
          <w:rFonts w:hint="eastAsia"/>
        </w:rPr>
        <w:br/>
      </w:r>
      <w:r>
        <w:rPr>
          <w:rFonts w:hint="eastAsia"/>
        </w:rPr>
        <w:t>　　表14 中复神鹰碳纤维有限责任公司竞争策略</w:t>
      </w:r>
      <w:r>
        <w:rPr>
          <w:rFonts w:hint="eastAsia"/>
        </w:rPr>
        <w:br/>
      </w:r>
      <w:r>
        <w:rPr>
          <w:rFonts w:hint="eastAsia"/>
        </w:rPr>
        <w:t>　　表15 重庆国际复合材料公司竞争策略</w:t>
      </w:r>
      <w:r>
        <w:rPr>
          <w:rFonts w:hint="eastAsia"/>
        </w:rPr>
        <w:br/>
      </w:r>
      <w:r>
        <w:rPr>
          <w:rFonts w:hint="eastAsia"/>
        </w:rPr>
        <w:t>　　表16 北京中科纳新印刷技术有限公司竞争策略</w:t>
      </w:r>
      <w:r>
        <w:rPr>
          <w:rFonts w:hint="eastAsia"/>
        </w:rPr>
        <w:br/>
      </w:r>
      <w:r>
        <w:rPr>
          <w:rFonts w:hint="eastAsia"/>
        </w:rPr>
        <w:t>　　表17 西部超导材料科技有限公司竞争策略</w:t>
      </w:r>
      <w:r>
        <w:rPr>
          <w:rFonts w:hint="eastAsia"/>
        </w:rPr>
        <w:br/>
      </w:r>
      <w:r>
        <w:rPr>
          <w:rFonts w:hint="eastAsia"/>
        </w:rPr>
        <w:t>　　图目录</w:t>
      </w:r>
      <w:r>
        <w:rPr>
          <w:rFonts w:hint="eastAsia"/>
        </w:rPr>
        <w:br/>
      </w:r>
      <w:r>
        <w:rPr>
          <w:rFonts w:hint="eastAsia"/>
        </w:rPr>
        <w:t>　　图1 新材料产业分类图</w:t>
      </w:r>
      <w:r>
        <w:rPr>
          <w:rFonts w:hint="eastAsia"/>
        </w:rPr>
        <w:br/>
      </w:r>
      <w:r>
        <w:rPr>
          <w:rFonts w:hint="eastAsia"/>
        </w:rPr>
        <w:t>　　图2 2002－2011年全球新材料产业规模</w:t>
      </w:r>
      <w:r>
        <w:rPr>
          <w:rFonts w:hint="eastAsia"/>
        </w:rPr>
        <w:br/>
      </w:r>
      <w:r>
        <w:rPr>
          <w:rFonts w:hint="eastAsia"/>
        </w:rPr>
        <w:t>　　图3 2011年全球新材料产业产值结构</w:t>
      </w:r>
      <w:r>
        <w:rPr>
          <w:rFonts w:hint="eastAsia"/>
        </w:rPr>
        <w:br/>
      </w:r>
      <w:r>
        <w:rPr>
          <w:rFonts w:hint="eastAsia"/>
        </w:rPr>
        <w:t>　　图4 2006－2011年中国新材料产业规模</w:t>
      </w:r>
      <w:r>
        <w:rPr>
          <w:rFonts w:hint="eastAsia"/>
        </w:rPr>
        <w:br/>
      </w:r>
      <w:r>
        <w:rPr>
          <w:rFonts w:hint="eastAsia"/>
        </w:rPr>
        <w:t>　　图5 2011年中国新材料产业结构</w:t>
      </w:r>
      <w:r>
        <w:rPr>
          <w:rFonts w:hint="eastAsia"/>
        </w:rPr>
        <w:br/>
      </w:r>
      <w:r>
        <w:rPr>
          <w:rFonts w:hint="eastAsia"/>
        </w:rPr>
        <w:t>　　图6 国家新材料产业基地分布图</w:t>
      </w:r>
      <w:r>
        <w:rPr>
          <w:rFonts w:hint="eastAsia"/>
        </w:rPr>
        <w:br/>
      </w:r>
      <w:r>
        <w:rPr>
          <w:rFonts w:hint="eastAsia"/>
        </w:rPr>
        <w:t>　　图7 北京新材料产业布局示意图</w:t>
      </w:r>
      <w:r>
        <w:rPr>
          <w:rFonts w:hint="eastAsia"/>
        </w:rPr>
        <w:br/>
      </w:r>
      <w:r>
        <w:rPr>
          <w:rFonts w:hint="eastAsia"/>
        </w:rPr>
        <w:t>　　图8 上海新材料产业布局示意图</w:t>
      </w:r>
      <w:r>
        <w:rPr>
          <w:rFonts w:hint="eastAsia"/>
        </w:rPr>
        <w:br/>
      </w:r>
      <w:r>
        <w:rPr>
          <w:rFonts w:hint="eastAsia"/>
        </w:rPr>
        <w:t>　　图9 重庆新材料产业布局示意图</w:t>
      </w:r>
      <w:r>
        <w:rPr>
          <w:rFonts w:hint="eastAsia"/>
        </w:rPr>
        <w:br/>
      </w:r>
      <w:r>
        <w:rPr>
          <w:rFonts w:hint="eastAsia"/>
        </w:rPr>
        <w:t>　　图10 2012－2014年中国新材料产业规模预测</w:t>
      </w:r>
      <w:r>
        <w:rPr>
          <w:rFonts w:hint="eastAsia"/>
        </w:rPr>
        <w:br/>
      </w:r>
      <w:r>
        <w:rPr>
          <w:rFonts w:hint="eastAsia"/>
        </w:rPr>
        <w:t>　　图11 2012－2014年中国新材料产业结构预测</w:t>
      </w:r>
      <w:r>
        <w:rPr>
          <w:rFonts w:hint="eastAsia"/>
        </w:rPr>
        <w:br/>
      </w:r>
      <w:r>
        <w:rPr>
          <w:rFonts w:hint="eastAsia"/>
        </w:rPr>
        <w:t>　　图12 新材料产业上下游产业链示意图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f580b6ece4552" w:history="1">
        <w:r>
          <w:rPr>
            <w:rStyle w:val="Hyperlink"/>
          </w:rPr>
          <w:t>2011-2012年中国新材料产业发展趋势分析报告</w:t>
        </w:r>
      </w:hyperlink>
      <w:r>
        <w:rPr>
          <w:color w:val="C00000"/>
        </w:rPr>
        <w:t>》，报告编号：</w:t>
      </w:r>
      <w:r>
        <w:rPr>
          <w:rFonts w:hint="eastAsia"/>
          <w:color w:val="C00000"/>
        </w:rPr>
        <w:t>1016586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f580b6ece4552" w:history="1">
        <w:r>
          <w:rPr>
            <w:rStyle w:val="Hyperlink"/>
          </w:rPr>
          <w:t>https://www.20087.com/DiaoYan/2012-05/xincailiaochanyefazhanqushifenxi.html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934b2e8ec4ff3" w:history="1">
      <w:r>
        <w:rPr>
          <w:rStyle w:val="Hyperlink"/>
        </w:rPr>
        <w:t>2011-2012年中国新材料产业发展趋势分析报告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ncailiaochanyefazhanqushifenxi.html" TargetMode="External" Id="R51af580b6ece4552" /></Relationships>
</file>

<file path=word/_rels/header2.xml.rels>&#65279;<?xml version="1.0" encoding="utf-8"?><Relationships xmlns="http://schemas.openxmlformats.org/package/2006/relationships"><Relationship Type="http://schemas.openxmlformats.org/officeDocument/2006/relationships/hyperlink" Target="https://www.20087.com/DiaoYan/2012-05/xincailiaochanyefazhanqushifenxi.html" TargetMode="External" Id="Rcf7934b2e8ec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2012-05-07T01:23:00Z</dcterms:created>
  <dcterms:modified xsi:type="dcterms:W3CDTF">2012-05-07T02:23:00Z</dcterms:modified>
  <dc:subject>2011-2012年中国新材料产业发展趋势分析报告</dc:subject>
  <dc:title>2011-2012年中国新材料产业发展趋势分析报告</dc:title>
  <cp:keywords>2011-2012年中国新材料产业发展趋势分析报告</cp:keywords>
  <dc:description>2011-2012年中国新材料产业发展趋势分析报告</dc:description>
</cp:coreProperties>
</file>