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12057ec94cbb" w:history="1">
              <w:r>
                <w:rPr>
                  <w:rStyle w:val="Hyperlink"/>
                </w:rPr>
                <w:t>2012年中国毛巾市场深度调研及发展预测报告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12057ec94cbb" w:history="1">
              <w:r>
                <w:rPr>
                  <w:rStyle w:val="Hyperlink"/>
                </w:rPr>
                <w:t>2012年中国毛巾市场深度调研及发展预测报告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f12057ec94cbb" w:history="1">
                <w:r>
                  <w:rPr>
                    <w:rStyle w:val="Hyperlink"/>
                  </w:rPr>
                  <w:t>https://www.20087.com/2012-05/R_maojinshichangshendudiaoyanjifazhany.html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市场需求稳定，但随着消费者对生活品质的追求，市场正经历着产品升级和细分化趋势。传统的棉质毛巾依然占据主导地位，但竹纤维、亚麻、微纤维等新型材料制成的毛巾因吸水性好、抗菌性强而受到青睐。此外，个性化设计和色彩多样化成为市场新宠，满足了年轻消费者对时尚和个性化的追求。在可持续发展的背景下，环保材料和生态染色工艺的毛巾也逐渐获得市场认可。</w:t>
      </w:r>
      <w:r>
        <w:rPr>
          <w:rFonts w:hint="eastAsia"/>
        </w:rPr>
        <w:br/>
      </w:r>
      <w:r>
        <w:rPr>
          <w:rFonts w:hint="eastAsia"/>
        </w:rPr>
        <w:t>　　未来，毛巾行业将更加注重功能性与环保并重。抗菌、速干、抗静电等功能性毛巾的研发将满足特殊场合和专业领域的需求。同时，随着消费者环保意识的增强，使用可再生资源和无害染料的生态友好型毛巾将成为市场主流。此外，毛巾的循环利用和可降解材料的应用将是行业发展的新方向，减少对环境的影响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12057ec94cbb" w:history="1">
        <w:r>
          <w:rPr>
            <w:rStyle w:val="Hyperlink"/>
          </w:rPr>
          <w:t>2012年中国毛巾市场深度调研及发展预测报告</w:t>
        </w:r>
      </w:hyperlink>
      <w:r>
        <w:rPr>
          <w:rFonts w:hint="eastAsia"/>
        </w:rPr>
        <w:t>》基于多年监测调研数据，结合毛巾行业现状与发展前景，全面分析了毛巾市场需求、市场规模、产业链构成、价格机制以及毛巾细分市场特性。毛巾报告客观评估了市场前景，预测了发展趋势，深入分析了品牌竞争、市场集中度及毛巾重点企业运营状况。同时，毛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中国毛巾行业十二五发展战略规划的背景意义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中国毛巾行业十二五发展战略规划的制定原则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中国毛巾行业十二五发展战略规划的制定依据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专家针对毛巾行业十二五发展战略规划点评及建议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12057ec94cbb" w:history="1">
        <w:r>
          <w:rPr>
            <w:rStyle w:val="Hyperlink"/>
          </w:rPr>
          <w:t>2012年中国毛巾市场深度调研及发展预测报告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f12057ec94cbb" w:history="1">
        <w:r>
          <w:rPr>
            <w:rStyle w:val="Hyperlink"/>
          </w:rPr>
          <w:t>https://www.20087.com/2012-05/R_maojinshichangshendudiaoyanjifazhany.html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92ad8f5244c3" w:history="1">
      <w:r>
        <w:rPr>
          <w:rStyle w:val="Hyperlink"/>
        </w:rPr>
        <w:t>2012年中国毛巾市场深度调研及发展预测报告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aojinshichangshendudiaoyanjifazhany.html" TargetMode="External" Id="Ra37f12057ec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aojinshichangshendudiaoyanjifazhany.html" TargetMode="External" Id="R266692ad8f5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2012-05-01T03:43:00Z</dcterms:created>
  <dcterms:modified xsi:type="dcterms:W3CDTF">2012-05-01T04:43:00Z</dcterms:modified>
  <dc:subject>2012年中国毛巾市场深度调研及发展预测报告</dc:subject>
  <dc:title>2012年中国毛巾市场深度调研及发展预测报告</dc:title>
  <cp:keywords>2012年中国毛巾市场深度调研及发展预测报告</cp:keywords>
  <dc:description>2012年中国毛巾市场深度调研及发展预测报告</dc:description>
</cp:coreProperties>
</file>