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e1d8a815b4bb1" w:history="1">
              <w:r>
                <w:rPr>
                  <w:rStyle w:val="Hyperlink"/>
                </w:rPr>
                <w:t>2012年中国热敏纸市场研究及未来4年投资规划指导报告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e1d8a815b4bb1" w:history="1">
              <w:r>
                <w:rPr>
                  <w:rStyle w:val="Hyperlink"/>
                </w:rPr>
                <w:t>2012年中国热敏纸市场研究及未来4年投资规划指导报告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6e1d8a815b4bb1" w:history="1">
                <w:r>
                  <w:rPr>
                    <w:rStyle w:val="Hyperlink"/>
                  </w:rPr>
                  <w:t>https://www.20087.com/DiaoYan/2012-05/reminzhishichangyanjiujiweilai4niant.html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热敏纸相关概述</w:t>
      </w:r>
      <w:r>
        <w:rPr>
          <w:rFonts w:hint="eastAsia"/>
        </w:rPr>
        <w:br/>
      </w:r>
      <w:r>
        <w:rPr>
          <w:rFonts w:hint="eastAsia"/>
        </w:rPr>
        <w:t>　　第一节 热敏纸定义及特点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热敏纸制作原理及应用</w:t>
      </w:r>
      <w:r>
        <w:rPr>
          <w:rFonts w:hint="eastAsia"/>
        </w:rPr>
        <w:br/>
      </w:r>
      <w:r>
        <w:rPr>
          <w:rFonts w:hint="eastAsia"/>
        </w:rPr>
        <w:t>　　　　一、制作原理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世界热敏纸行业发展现状</w:t>
      </w:r>
      <w:r>
        <w:rPr>
          <w:rFonts w:hint="eastAsia"/>
        </w:rPr>
        <w:br/>
      </w:r>
      <w:r>
        <w:rPr>
          <w:rFonts w:hint="eastAsia"/>
        </w:rPr>
        <w:t>　　第一节 全球热敏纸市场规模分析</w:t>
      </w:r>
      <w:r>
        <w:rPr>
          <w:rFonts w:hint="eastAsia"/>
        </w:rPr>
        <w:br/>
      </w:r>
      <w:r>
        <w:rPr>
          <w:rFonts w:hint="eastAsia"/>
        </w:rPr>
        <w:t>　　第二节 世界热敏纸产品需求变化趋势</w:t>
      </w:r>
      <w:r>
        <w:rPr>
          <w:rFonts w:hint="eastAsia"/>
        </w:rPr>
        <w:br/>
      </w:r>
      <w:r>
        <w:rPr>
          <w:rFonts w:hint="eastAsia"/>
        </w:rPr>
        <w:t>　　第三节 世界主要国家及地区热敏纸行业发展状况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中国热敏纸行业发展环境分析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中国热敏纸行业发展经济环境分析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一、国民经济总体运行形势分析</w:t>
      </w:r>
      <w:r>
        <w:rPr>
          <w:rFonts w:hint="eastAsia"/>
        </w:rPr>
        <w:br/>
      </w:r>
      <w:r>
        <w:rPr>
          <w:rFonts w:hint="eastAsia"/>
        </w:rPr>
        <w:t>　　　　　　1.我国GDP增长分析</w:t>
      </w:r>
      <w:r>
        <w:rPr>
          <w:rFonts w:hint="eastAsia"/>
        </w:rPr>
        <w:br/>
      </w:r>
      <w:r>
        <w:rPr>
          <w:rFonts w:hint="eastAsia"/>
        </w:rPr>
        <w:t>　　　　　　2.消费价格指数变化分析</w:t>
      </w:r>
      <w:r>
        <w:rPr>
          <w:rFonts w:hint="eastAsia"/>
        </w:rPr>
        <w:br/>
      </w:r>
      <w:r>
        <w:rPr>
          <w:rFonts w:hint="eastAsia"/>
        </w:rPr>
        <w:t>　　　　　　3.70 个大中城市房价变化分析</w:t>
      </w:r>
      <w:r>
        <w:rPr>
          <w:rFonts w:hint="eastAsia"/>
        </w:rPr>
        <w:br/>
      </w:r>
      <w:r>
        <w:rPr>
          <w:rFonts w:hint="eastAsia"/>
        </w:rPr>
        <w:t>　　　　　　4.国内就业形势分析</w:t>
      </w:r>
      <w:r>
        <w:rPr>
          <w:rFonts w:hint="eastAsia"/>
        </w:rPr>
        <w:br/>
      </w:r>
      <w:r>
        <w:rPr>
          <w:rFonts w:hint="eastAsia"/>
        </w:rPr>
        <w:t>　　　　　　5.国家外汇储备分析</w:t>
      </w:r>
      <w:r>
        <w:rPr>
          <w:rFonts w:hint="eastAsia"/>
        </w:rPr>
        <w:br/>
      </w:r>
      <w:r>
        <w:rPr>
          <w:rFonts w:hint="eastAsia"/>
        </w:rPr>
        <w:t>　　　　　　6.财政收支情况分析</w:t>
      </w:r>
      <w:r>
        <w:rPr>
          <w:rFonts w:hint="eastAsia"/>
        </w:rPr>
        <w:br/>
      </w:r>
      <w:r>
        <w:rPr>
          <w:rFonts w:hint="eastAsia"/>
        </w:rPr>
        <w:t>　　　　二、第一产业发展形势分析</w:t>
      </w:r>
      <w:r>
        <w:rPr>
          <w:rFonts w:hint="eastAsia"/>
        </w:rPr>
        <w:br/>
      </w:r>
      <w:r>
        <w:rPr>
          <w:rFonts w:hint="eastAsia"/>
        </w:rPr>
        <w:t>　　　　　　1.我国主要作物种植面积分析</w:t>
      </w:r>
      <w:r>
        <w:rPr>
          <w:rFonts w:hint="eastAsia"/>
        </w:rPr>
        <w:br/>
      </w:r>
      <w:r>
        <w:rPr>
          <w:rFonts w:hint="eastAsia"/>
        </w:rPr>
        <w:t>　　　　　　2.主要农作物及林副产品产量分析</w:t>
      </w:r>
      <w:r>
        <w:rPr>
          <w:rFonts w:hint="eastAsia"/>
        </w:rPr>
        <w:br/>
      </w:r>
      <w:r>
        <w:rPr>
          <w:rFonts w:hint="eastAsia"/>
        </w:rPr>
        <w:t>　　　　三、工业和建筑业运行形势分析</w:t>
      </w:r>
      <w:r>
        <w:rPr>
          <w:rFonts w:hint="eastAsia"/>
        </w:rPr>
        <w:br/>
      </w:r>
      <w:r>
        <w:rPr>
          <w:rFonts w:hint="eastAsia"/>
        </w:rPr>
        <w:t>　　　　　　1.工业增加值分析</w:t>
      </w:r>
      <w:r>
        <w:rPr>
          <w:rFonts w:hint="eastAsia"/>
        </w:rPr>
        <w:br/>
      </w:r>
      <w:r>
        <w:rPr>
          <w:rFonts w:hint="eastAsia"/>
        </w:rPr>
        <w:t>　　　　　　2.主要工业品产量分析</w:t>
      </w:r>
      <w:r>
        <w:rPr>
          <w:rFonts w:hint="eastAsia"/>
        </w:rPr>
        <w:br/>
      </w:r>
      <w:r>
        <w:rPr>
          <w:rFonts w:hint="eastAsia"/>
        </w:rPr>
        <w:t>　　　　　　3.规模以上工业企业利润分析</w:t>
      </w:r>
      <w:r>
        <w:rPr>
          <w:rFonts w:hint="eastAsia"/>
        </w:rPr>
        <w:br/>
      </w:r>
      <w:r>
        <w:rPr>
          <w:rFonts w:hint="eastAsia"/>
        </w:rPr>
        <w:t>　　　　　　4.全社会建筑业增加值分析</w:t>
      </w:r>
      <w:r>
        <w:rPr>
          <w:rFonts w:hint="eastAsia"/>
        </w:rPr>
        <w:br/>
      </w:r>
      <w:r>
        <w:rPr>
          <w:rFonts w:hint="eastAsia"/>
        </w:rPr>
        <w:t>　　　　四、固定资产投资形势分析</w:t>
      </w:r>
      <w:r>
        <w:rPr>
          <w:rFonts w:hint="eastAsia"/>
        </w:rPr>
        <w:br/>
      </w:r>
      <w:r>
        <w:rPr>
          <w:rFonts w:hint="eastAsia"/>
        </w:rPr>
        <w:t>　　　　　　1.全社会固定资产投资分析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2.分行业固定资产投资分析</w:t>
      </w:r>
      <w:r>
        <w:rPr>
          <w:rFonts w:hint="eastAsia"/>
        </w:rPr>
        <w:br/>
      </w:r>
      <w:r>
        <w:rPr>
          <w:rFonts w:hint="eastAsia"/>
        </w:rPr>
        <w:t>　　　　　　3.固定资产投资新增产能分析</w:t>
      </w:r>
      <w:r>
        <w:rPr>
          <w:rFonts w:hint="eastAsia"/>
        </w:rPr>
        <w:br/>
      </w:r>
      <w:r>
        <w:rPr>
          <w:rFonts w:hint="eastAsia"/>
        </w:rPr>
        <w:t>　　　　　　4.全年房地产开发投资分析</w:t>
      </w:r>
      <w:r>
        <w:rPr>
          <w:rFonts w:hint="eastAsia"/>
        </w:rPr>
        <w:br/>
      </w:r>
      <w:r>
        <w:rPr>
          <w:rFonts w:hint="eastAsia"/>
        </w:rPr>
        <w:t>　　　　五、国内贸易形势分析</w:t>
      </w:r>
      <w:r>
        <w:rPr>
          <w:rFonts w:hint="eastAsia"/>
        </w:rPr>
        <w:br/>
      </w:r>
      <w:r>
        <w:rPr>
          <w:rFonts w:hint="eastAsia"/>
        </w:rPr>
        <w:t>　　　　　　1.社会消费品零售总额分析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2.主要行业商品零售额分析</w:t>
      </w:r>
      <w:r>
        <w:rPr>
          <w:rFonts w:hint="eastAsia"/>
        </w:rPr>
        <w:br/>
      </w:r>
      <w:r>
        <w:rPr>
          <w:rFonts w:hint="eastAsia"/>
        </w:rPr>
        <w:t>　　　　六、进出口贸易形势分析</w:t>
      </w:r>
      <w:r>
        <w:rPr>
          <w:rFonts w:hint="eastAsia"/>
        </w:rPr>
        <w:br/>
      </w:r>
      <w:r>
        <w:rPr>
          <w:rFonts w:hint="eastAsia"/>
        </w:rPr>
        <w:t>　　　　　　1.货物进出口总额分析</w:t>
      </w:r>
      <w:r>
        <w:rPr>
          <w:rFonts w:hint="eastAsia"/>
        </w:rPr>
        <w:br/>
      </w:r>
      <w:r>
        <w:rPr>
          <w:rFonts w:hint="eastAsia"/>
        </w:rPr>
        <w:t>　　　　　　2.不同地区及不同商品进出口分析</w:t>
      </w:r>
      <w:r>
        <w:rPr>
          <w:rFonts w:hint="eastAsia"/>
        </w:rPr>
        <w:br/>
      </w:r>
      <w:r>
        <w:rPr>
          <w:rFonts w:hint="eastAsia"/>
        </w:rPr>
        <w:t>　　　　七、资本输出入形势分析</w:t>
      </w:r>
      <w:r>
        <w:rPr>
          <w:rFonts w:hint="eastAsia"/>
        </w:rPr>
        <w:br/>
      </w:r>
      <w:r>
        <w:rPr>
          <w:rFonts w:hint="eastAsia"/>
        </w:rPr>
        <w:t>　　　　　　1.外商直接投资分析</w:t>
      </w:r>
      <w:r>
        <w:rPr>
          <w:rFonts w:hint="eastAsia"/>
        </w:rPr>
        <w:br/>
      </w:r>
      <w:r>
        <w:rPr>
          <w:rFonts w:hint="eastAsia"/>
        </w:rPr>
        <w:t>　　　　　　2.对外投资形势分析</w:t>
      </w:r>
      <w:r>
        <w:rPr>
          <w:rFonts w:hint="eastAsia"/>
        </w:rPr>
        <w:br/>
      </w:r>
      <w:r>
        <w:rPr>
          <w:rFonts w:hint="eastAsia"/>
        </w:rPr>
        <w:t>　　　　八、交通、邮电和旅游业发展形势分析</w:t>
      </w:r>
      <w:r>
        <w:rPr>
          <w:rFonts w:hint="eastAsia"/>
        </w:rPr>
        <w:br/>
      </w:r>
      <w:r>
        <w:rPr>
          <w:rFonts w:hint="eastAsia"/>
        </w:rPr>
        <w:t>　　　　　　1.交通运输业发展形势分析</w:t>
      </w:r>
      <w:r>
        <w:rPr>
          <w:rFonts w:hint="eastAsia"/>
        </w:rPr>
        <w:br/>
      </w:r>
      <w:r>
        <w:rPr>
          <w:rFonts w:hint="eastAsia"/>
        </w:rPr>
        <w:t>　　　　　　2.邮政和电信业发展形势分析</w:t>
      </w:r>
      <w:r>
        <w:rPr>
          <w:rFonts w:hint="eastAsia"/>
        </w:rPr>
        <w:br/>
      </w:r>
      <w:r>
        <w:rPr>
          <w:rFonts w:hint="eastAsia"/>
        </w:rPr>
        <w:t>　　　　　　3.旅游业发展形势分析</w:t>
      </w:r>
      <w:r>
        <w:rPr>
          <w:rFonts w:hint="eastAsia"/>
        </w:rPr>
        <w:br/>
      </w:r>
      <w:r>
        <w:rPr>
          <w:rFonts w:hint="eastAsia"/>
        </w:rPr>
        <w:t>　　　　九、金融业发展形势分析</w:t>
      </w:r>
      <w:r>
        <w:rPr>
          <w:rFonts w:hint="eastAsia"/>
        </w:rPr>
        <w:br/>
      </w:r>
      <w:r>
        <w:rPr>
          <w:rFonts w:hint="eastAsia"/>
        </w:rPr>
        <w:t>　　　　　　1.货币供应量分析</w:t>
      </w:r>
      <w:r>
        <w:rPr>
          <w:rFonts w:hint="eastAsia"/>
        </w:rPr>
        <w:br/>
      </w:r>
      <w:r>
        <w:rPr>
          <w:rFonts w:hint="eastAsia"/>
        </w:rPr>
        <w:t>　　　　　　2.存贷款情况分析</w:t>
      </w:r>
      <w:r>
        <w:rPr>
          <w:rFonts w:hint="eastAsia"/>
        </w:rPr>
        <w:br/>
      </w:r>
      <w:r>
        <w:rPr>
          <w:rFonts w:hint="eastAsia"/>
        </w:rPr>
        <w:t>　　　　　　3.资本市场发展分析</w:t>
      </w:r>
      <w:r>
        <w:rPr>
          <w:rFonts w:hint="eastAsia"/>
        </w:rPr>
        <w:br/>
      </w:r>
      <w:r>
        <w:rPr>
          <w:rFonts w:hint="eastAsia"/>
        </w:rPr>
        <w:t>　　　　　　4.保险市场发展分析</w:t>
      </w:r>
      <w:r>
        <w:rPr>
          <w:rFonts w:hint="eastAsia"/>
        </w:rPr>
        <w:br/>
      </w:r>
      <w:r>
        <w:rPr>
          <w:rFonts w:hint="eastAsia"/>
        </w:rPr>
        <w:t>　　　　　　5.人民币汇率走势分析</w:t>
      </w:r>
      <w:r>
        <w:rPr>
          <w:rFonts w:hint="eastAsia"/>
        </w:rPr>
        <w:br/>
      </w:r>
      <w:r>
        <w:rPr>
          <w:rFonts w:hint="eastAsia"/>
        </w:rPr>
        <w:t>　　　　十、城乡居民收入及恩格尔系数分析</w:t>
      </w:r>
      <w:r>
        <w:rPr>
          <w:rFonts w:hint="eastAsia"/>
        </w:rPr>
        <w:br/>
      </w:r>
      <w:r>
        <w:rPr>
          <w:rFonts w:hint="eastAsia"/>
        </w:rPr>
        <w:t>　　　　　　1.农村居民人均纯收入增长分析</w:t>
      </w:r>
      <w:r>
        <w:rPr>
          <w:rFonts w:hint="eastAsia"/>
        </w:rPr>
        <w:br/>
      </w:r>
      <w:r>
        <w:rPr>
          <w:rFonts w:hint="eastAsia"/>
        </w:rPr>
        <w:t>　　　　　　2.城镇居民人均可支配收入增长分析</w:t>
      </w:r>
      <w:r>
        <w:rPr>
          <w:rFonts w:hint="eastAsia"/>
        </w:rPr>
        <w:br/>
      </w:r>
      <w:r>
        <w:rPr>
          <w:rFonts w:hint="eastAsia"/>
        </w:rPr>
        <w:t>　　　　　　3.城乡居民恩格尔系数分析</w:t>
      </w:r>
      <w:r>
        <w:rPr>
          <w:rFonts w:hint="eastAsia"/>
        </w:rPr>
        <w:br/>
      </w:r>
      <w:r>
        <w:rPr>
          <w:rFonts w:hint="eastAsia"/>
        </w:rPr>
        <w:t>　　　　　　4.居民社会保障分析</w:t>
      </w:r>
      <w:r>
        <w:rPr>
          <w:rFonts w:hint="eastAsia"/>
        </w:rPr>
        <w:br/>
      </w:r>
      <w:r>
        <w:rPr>
          <w:rFonts w:hint="eastAsia"/>
        </w:rPr>
        <w:t>　　第二节 中国热敏纸行业发展社会环境分析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中国热敏纸行业发展政策环境分析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2009-2011年中国热敏纸行业发展现状分析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中国热敏纸行业发展概述</w:t>
      </w:r>
      <w:r>
        <w:rPr>
          <w:rFonts w:hint="eastAsia"/>
        </w:rPr>
        <w:br/>
      </w:r>
      <w:r>
        <w:rPr>
          <w:rFonts w:hint="eastAsia"/>
        </w:rPr>
        <w:t>　　第二节 2009-2011年中国热敏纸产品市场规模变化分析</w:t>
      </w:r>
      <w:r>
        <w:rPr>
          <w:rFonts w:hint="eastAsia"/>
        </w:rPr>
        <w:br/>
      </w:r>
      <w:r>
        <w:rPr>
          <w:rFonts w:hint="eastAsia"/>
        </w:rPr>
        <w:t>　　第三节 2009-2011年中国热敏纸产品消费需求变化趋势分析</w:t>
      </w:r>
      <w:r>
        <w:rPr>
          <w:rFonts w:hint="eastAsia"/>
        </w:rPr>
        <w:br/>
      </w:r>
      <w:r>
        <w:rPr>
          <w:rFonts w:hint="eastAsia"/>
        </w:rPr>
        <w:t>　　第四节 中国热敏纸行业发展所面临的主要问题分析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2009-2011年中国热敏纸市场供需态势分析</w:t>
      </w:r>
      <w:r>
        <w:rPr>
          <w:rFonts w:hint="eastAsia"/>
        </w:rPr>
        <w:br/>
      </w:r>
      <w:r>
        <w:rPr>
          <w:rFonts w:hint="eastAsia"/>
        </w:rPr>
        <w:t>　　第一节 2009-2011年中国热敏纸市场供给增长情况</w:t>
      </w:r>
      <w:r>
        <w:rPr>
          <w:rFonts w:hint="eastAsia"/>
        </w:rPr>
        <w:br/>
      </w:r>
      <w:r>
        <w:rPr>
          <w:rFonts w:hint="eastAsia"/>
        </w:rPr>
        <w:t>　　第二节 2009-2011年中国热敏纸市场需求增长情况</w:t>
      </w:r>
      <w:r>
        <w:rPr>
          <w:rFonts w:hint="eastAsia"/>
        </w:rPr>
        <w:br/>
      </w:r>
      <w:r>
        <w:rPr>
          <w:rFonts w:hint="eastAsia"/>
        </w:rPr>
        <w:t>　　第三节 2009-2011年中国热敏纸市场供需平衡性分析</w:t>
      </w:r>
      <w:r>
        <w:rPr>
          <w:rFonts w:hint="eastAsia"/>
        </w:rPr>
        <w:br/>
      </w:r>
      <w:r>
        <w:rPr>
          <w:rFonts w:hint="eastAsia"/>
        </w:rPr>
        <w:t>　　第四节 中国热敏纸行业进入退出壁垒分析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一、进入</w:t>
      </w:r>
      <w:r>
        <w:rPr>
          <w:rFonts w:hint="eastAsia"/>
        </w:rPr>
        <w:br/>
      </w:r>
      <w:r>
        <w:rPr>
          <w:rFonts w:hint="eastAsia"/>
        </w:rPr>
        <w:t>　　　　二、退出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2009-2011年中国热敏纸产品进出口状况分析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一、2009-2011年中国热敏纸产品进口数量分析</w:t>
      </w:r>
      <w:r>
        <w:rPr>
          <w:rFonts w:hint="eastAsia"/>
        </w:rPr>
        <w:br/>
      </w:r>
      <w:r>
        <w:rPr>
          <w:rFonts w:hint="eastAsia"/>
        </w:rPr>
        <w:t>　　　　二、2009-2011年中国热敏纸产品进口金额分析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一、2009-2011年中国热敏纸产品出口数量分析</w:t>
      </w:r>
      <w:r>
        <w:rPr>
          <w:rFonts w:hint="eastAsia"/>
        </w:rPr>
        <w:br/>
      </w:r>
      <w:r>
        <w:rPr>
          <w:rFonts w:hint="eastAsia"/>
        </w:rPr>
        <w:t>　　　　二、2009-2011年中国热敏纸产品出口金额分析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2009-2011年中国热敏纸行业市场竞争格局分析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中国热敏纸市场主要参与者分析</w:t>
      </w:r>
      <w:r>
        <w:rPr>
          <w:rFonts w:hint="eastAsia"/>
        </w:rPr>
        <w:br/>
      </w:r>
      <w:r>
        <w:rPr>
          <w:rFonts w:hint="eastAsia"/>
        </w:rPr>
        <w:t>　　第二节 2009-2011年中国热敏纸市场份额分布分析</w:t>
      </w:r>
      <w:r>
        <w:rPr>
          <w:rFonts w:hint="eastAsia"/>
        </w:rPr>
        <w:br/>
      </w:r>
      <w:r>
        <w:rPr>
          <w:rFonts w:hint="eastAsia"/>
        </w:rPr>
        <w:t>　　第三节 2009-2011年中国热敏纸市场企业集中度分析</w:t>
      </w:r>
      <w:r>
        <w:rPr>
          <w:rFonts w:hint="eastAsia"/>
        </w:rPr>
        <w:br/>
      </w:r>
      <w:r>
        <w:rPr>
          <w:rFonts w:hint="eastAsia"/>
        </w:rPr>
        <w:t>　　第四节 2009-2011年中国热敏纸市场区域集中度分析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2009-2011年中国热敏纸行业重点企业分析</w:t>
      </w:r>
      <w:r>
        <w:rPr>
          <w:rFonts w:hint="eastAsia"/>
        </w:rPr>
        <w:br/>
      </w:r>
      <w:r>
        <w:rPr>
          <w:rFonts w:hint="eastAsia"/>
        </w:rPr>
        <w:t>　　第一节 苏州三威纸业科技有限公司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广东冠豪高新技术股份有限公司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上海汉宏纸业有限公司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王子特殊纸（上海）有限公司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七、企业组织架构分析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十、企业经营状况SWOT分析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十二、企业最新发展动向分析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2012-2016年中国热敏纸行业发展前景预测</w:t>
      </w:r>
      <w:r>
        <w:rPr>
          <w:rFonts w:hint="eastAsia"/>
        </w:rPr>
        <w:br/>
      </w:r>
      <w:r>
        <w:rPr>
          <w:rFonts w:hint="eastAsia"/>
        </w:rPr>
        <w:t>　　第一节 2012-2016年中国热敏纸行业市场供需预测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二、需求规模预测</w:t>
      </w:r>
      <w:r>
        <w:rPr>
          <w:rFonts w:hint="eastAsia"/>
        </w:rPr>
        <w:br/>
      </w:r>
      <w:r>
        <w:rPr>
          <w:rFonts w:hint="eastAsia"/>
        </w:rPr>
        <w:t>　　第二节 2012-2016年中国热敏纸行业盈利能力预测</w:t>
      </w:r>
      <w:r>
        <w:rPr>
          <w:rFonts w:hint="eastAsia"/>
        </w:rPr>
        <w:br/>
      </w:r>
      <w:r>
        <w:rPr>
          <w:rFonts w:hint="eastAsia"/>
        </w:rPr>
        <w:t>　　第三节 2012-2016年中国热敏纸市场竞争格局预测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2012-2016年中国热敏纸行业投资机遇分析与投资风险预警</w:t>
      </w:r>
      <w:r>
        <w:rPr>
          <w:rFonts w:hint="eastAsia"/>
        </w:rPr>
        <w:br/>
      </w:r>
      <w:r>
        <w:rPr>
          <w:rFonts w:hint="eastAsia"/>
        </w:rPr>
        <w:t>　　第一节 2012-2016年中国热敏纸行业投资机遇分析</w:t>
      </w:r>
      <w:r>
        <w:rPr>
          <w:rFonts w:hint="eastAsia"/>
        </w:rPr>
        <w:br/>
      </w:r>
      <w:r>
        <w:rPr>
          <w:rFonts w:hint="eastAsia"/>
        </w:rPr>
        <w:t>　　第二节 2012-2016年中国热敏纸行业投资风险预警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2012-2016年中国热敏纸行业企业投资策略与专家建议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2012-2016年中国热敏纸行业企业投资策略</w:t>
      </w:r>
      <w:r>
        <w:rPr>
          <w:rFonts w:hint="eastAsia"/>
        </w:rPr>
        <w:br/>
      </w:r>
      <w:r>
        <w:rPr>
          <w:rFonts w:hint="eastAsia"/>
        </w:rPr>
        <w:t>　　第二节 中-智林-－专家建议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2006-2011年全部工业增加值及其增长速度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2006-2011年建筑业增加值及其增长速度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2006-2011年社会消费品零售总额及其增长速度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2006-2011年货物进出口总额</w:t>
      </w:r>
      <w:r>
        <w:rPr>
          <w:rFonts w:hint="eastAsia"/>
        </w:rPr>
        <w:br/>
      </w:r>
      <w:r>
        <w:rPr>
          <w:rFonts w:hint="eastAsia"/>
        </w:rPr>
        <w:t>　　图表 2006-2011年末电话用户数</w:t>
      </w:r>
      <w:r>
        <w:rPr>
          <w:rFonts w:hint="eastAsia"/>
        </w:rPr>
        <w:br/>
      </w:r>
      <w:r>
        <w:rPr>
          <w:rFonts w:hint="eastAsia"/>
        </w:rPr>
        <w:t>　　图表 2011年年末全部金融机构本外币存贷款余额及其增长速度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人民币对美元汇率走势图</w:t>
      </w:r>
      <w:r>
        <w:rPr>
          <w:rFonts w:hint="eastAsia"/>
        </w:rPr>
        <w:br/>
      </w:r>
      <w:r>
        <w:rPr>
          <w:rFonts w:hint="eastAsia"/>
        </w:rPr>
        <w:t>　　图表 2009-2011年农村居民人均纯收入及其实际增长速度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2009-2011年城镇居民人均可支配收入及其实际增长速度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2006-2011年城镇居民恩格尔系数</w:t>
      </w:r>
      <w:r>
        <w:rPr>
          <w:rFonts w:hint="eastAsia"/>
        </w:rPr>
        <w:br/>
      </w:r>
      <w:r>
        <w:rPr>
          <w:rFonts w:hint="eastAsia"/>
        </w:rPr>
        <w:t>　　图表 2006-2011年农村居民恩格尔系数</w:t>
      </w:r>
      <w:r>
        <w:rPr>
          <w:rFonts w:hint="eastAsia"/>
        </w:rPr>
        <w:br/>
      </w:r>
      <w:r>
        <w:rPr>
          <w:rFonts w:hint="eastAsia"/>
        </w:rPr>
        <w:t>　　图表 中国热敏纸市场供给增长情况</w:t>
      </w:r>
      <w:r>
        <w:rPr>
          <w:rFonts w:hint="eastAsia"/>
        </w:rPr>
        <w:br/>
      </w:r>
      <w:r>
        <w:rPr>
          <w:rFonts w:hint="eastAsia"/>
        </w:rPr>
        <w:t>　　图表 中国热敏纸市场需求增长情况</w:t>
      </w:r>
      <w:r>
        <w:rPr>
          <w:rFonts w:hint="eastAsia"/>
        </w:rPr>
        <w:br/>
      </w:r>
      <w:r>
        <w:rPr>
          <w:rFonts w:hint="eastAsia"/>
        </w:rPr>
        <w:t>　　图表 中国热敏纸市场份额分布分析</w:t>
      </w:r>
      <w:r>
        <w:rPr>
          <w:rFonts w:hint="eastAsia"/>
        </w:rPr>
        <w:br/>
      </w:r>
      <w:r>
        <w:rPr>
          <w:rFonts w:hint="eastAsia"/>
        </w:rPr>
        <w:t>　　图表 中国热敏纸市场企业集中度分析</w:t>
      </w:r>
      <w:r>
        <w:rPr>
          <w:rFonts w:hint="eastAsia"/>
        </w:rPr>
        <w:br/>
      </w:r>
      <w:r>
        <w:rPr>
          <w:rFonts w:hint="eastAsia"/>
        </w:rPr>
        <w:t>　　图表 中国热敏纸市场区域集中度分析</w:t>
      </w:r>
      <w:r>
        <w:rPr>
          <w:rFonts w:hint="eastAsia"/>
        </w:rPr>
        <w:br/>
      </w:r>
      <w:r>
        <w:rPr>
          <w:rFonts w:hint="eastAsia"/>
        </w:rPr>
        <w:t>　　图表 苏州三威纸业科技有限公司收入利润情况</w:t>
      </w:r>
      <w:r>
        <w:rPr>
          <w:rFonts w:hint="eastAsia"/>
        </w:rPr>
        <w:br/>
      </w:r>
      <w:r>
        <w:rPr>
          <w:rFonts w:hint="eastAsia"/>
        </w:rPr>
        <w:t>　　图表 苏州三威纸业科技有限公司成本费用情况</w:t>
      </w:r>
      <w:r>
        <w:rPr>
          <w:rFonts w:hint="eastAsia"/>
        </w:rPr>
        <w:br/>
      </w:r>
      <w:r>
        <w:rPr>
          <w:rFonts w:hint="eastAsia"/>
        </w:rPr>
        <w:t>　　图表 苏州三威纸业科技有限公司主要盈利能力指标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广东冠豪高新技术股份有限公司主要财务和会计数据</w:t>
      </w:r>
      <w:r>
        <w:rPr>
          <w:rFonts w:hint="eastAsia"/>
        </w:rPr>
        <w:br/>
      </w:r>
      <w:r>
        <w:rPr>
          <w:rFonts w:hint="eastAsia"/>
        </w:rPr>
        <w:t>　　图表 广东冠豪高新技术股份有限公司分行业分地区经营情况</w:t>
      </w:r>
      <w:r>
        <w:rPr>
          <w:rFonts w:hint="eastAsia"/>
        </w:rPr>
        <w:br/>
      </w:r>
      <w:r>
        <w:rPr>
          <w:rFonts w:hint="eastAsia"/>
        </w:rPr>
        <w:t>　　图表 广东冠豪高新技术股份有限公司主要盈利能力指标变化分析</w:t>
      </w:r>
      <w:r>
        <w:rPr>
          <w:rFonts w:hint="eastAsia"/>
        </w:rPr>
        <w:br/>
      </w:r>
      <w:r>
        <w:rPr>
          <w:rFonts w:hint="eastAsia"/>
        </w:rPr>
        <w:t>　　图表 上海汉宏纸业有限公司收入利润情况</w:t>
      </w:r>
      <w:r>
        <w:rPr>
          <w:rFonts w:hint="eastAsia"/>
        </w:rPr>
        <w:br/>
      </w:r>
      <w:r>
        <w:rPr>
          <w:rFonts w:hint="eastAsia"/>
        </w:rPr>
        <w:t>　　图表 上海汉宏纸业有限公司成本费用情况</w:t>
      </w:r>
      <w:r>
        <w:rPr>
          <w:rFonts w:hint="eastAsia"/>
        </w:rPr>
        <w:br/>
      </w:r>
      <w:r>
        <w:rPr>
          <w:rFonts w:hint="eastAsia"/>
        </w:rPr>
        <w:t>　　图表 上海汉宏纸业有限公司主要盈利能力指标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王子特殊纸（上海）有限公司收入利润情况</w:t>
      </w:r>
      <w:r>
        <w:rPr>
          <w:rFonts w:hint="eastAsia"/>
        </w:rPr>
        <w:br/>
      </w:r>
      <w:r>
        <w:rPr>
          <w:rFonts w:hint="eastAsia"/>
        </w:rPr>
        <w:t>　　图表 王子特殊纸（上海）有限公司成本费用情况</w:t>
      </w:r>
      <w:r>
        <w:rPr>
          <w:rFonts w:hint="eastAsia"/>
        </w:rPr>
        <w:br/>
      </w:r>
      <w:r>
        <w:rPr>
          <w:rFonts w:hint="eastAsia"/>
        </w:rPr>
        <w:t>　　图表 王子特殊纸（上海）有限公司主要盈利能力指标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e1d8a815b4bb1" w:history="1">
        <w:r>
          <w:rPr>
            <w:rStyle w:val="Hyperlink"/>
          </w:rPr>
          <w:t>2012年中国热敏纸市场研究及未来4年投资规划指导报告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6e1d8a815b4bb1" w:history="1">
        <w:r>
          <w:rPr>
            <w:rStyle w:val="Hyperlink"/>
          </w:rPr>
          <w:t>https://www.20087.com/DiaoYan/2012-05/reminzhishichangyanjiujiweilai4niant.html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3386640bc4174" w:history="1">
      <w:r>
        <w:rPr>
          <w:rStyle w:val="Hyperlink"/>
        </w:rPr>
        <w:t>2012年中国热敏纸市场研究及未来4年投资规划指导报告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reminzhishichangyanjiujiweilai4niant.html" TargetMode="External" Id="R1f6e1d8a815b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reminzhishichangyanjiujiweilai4niant.html" TargetMode="External" Id="Re583386640bc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2012-05-25T06:33:00Z</dcterms:created>
  <dcterms:modified xsi:type="dcterms:W3CDTF">2012-05-25T07:33:00Z</dcterms:modified>
  <dc:subject>2012年中国热敏纸市场研究及未来4年投资规划指导报告</dc:subject>
  <dc:title>2012年中国热敏纸市场研究及未来4年投资规划指导报告</dc:title>
  <cp:keywords>2012年中国热敏纸市场研究及未来4年投资规划指导报告</cp:keywords>
  <dc:description>2012年中国热敏纸市场研究及未来4年投资规划指导报告</dc:description>
</cp:coreProperties>
</file>