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f34173574496c" w:history="1">
              <w:r>
                <w:rPr>
                  <w:rStyle w:val="Hyperlink"/>
                </w:rPr>
                <w:t>2012年版射频控温热凝器行业专题研究分析报告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f34173574496c" w:history="1">
              <w:r>
                <w:rPr>
                  <w:rStyle w:val="Hyperlink"/>
                </w:rPr>
                <w:t>2012年版射频控温热凝器行业专题研究分析报告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f34173574496c" w:history="1">
                <w:r>
                  <w:rPr>
                    <w:rStyle w:val="Hyperlink"/>
                  </w:rPr>
                  <w:t>https://www.20087.com/DiaoYan/2012-05/banshepinkongwenreningqihangyezhuant.html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射频控温热凝器产业相关概述</w:t>
      </w:r>
      <w:r>
        <w:rPr>
          <w:rFonts w:hint="eastAsia"/>
        </w:rPr>
        <w:br/>
      </w:r>
      <w:r>
        <w:rPr>
          <w:rFonts w:hint="eastAsia"/>
        </w:rPr>
        <w:t>　　第一节 射频概述</w:t>
      </w:r>
      <w:r>
        <w:rPr>
          <w:rFonts w:hint="eastAsia"/>
        </w:rPr>
        <w:br/>
      </w:r>
      <w:r>
        <w:rPr>
          <w:rFonts w:hint="eastAsia"/>
        </w:rPr>
        <w:t>　　　　一、射频定义</w:t>
      </w:r>
      <w:r>
        <w:rPr>
          <w:rFonts w:hint="eastAsia"/>
        </w:rPr>
        <w:br/>
      </w:r>
      <w:r>
        <w:rPr>
          <w:rFonts w:hint="eastAsia"/>
        </w:rPr>
        <w:t>　　　　二、射频原理</w:t>
      </w:r>
      <w:r>
        <w:rPr>
          <w:rFonts w:hint="eastAsia"/>
        </w:rPr>
        <w:br/>
      </w:r>
      <w:r>
        <w:rPr>
          <w:rFonts w:hint="eastAsia"/>
        </w:rPr>
        <w:t>　　　　三、射频技术分析</w:t>
      </w:r>
      <w:r>
        <w:rPr>
          <w:rFonts w:hint="eastAsia"/>
        </w:rPr>
        <w:br/>
      </w:r>
      <w:r>
        <w:rPr>
          <w:rFonts w:hint="eastAsia"/>
        </w:rPr>
        <w:t>　　第二节 射频治疗仪概述</w:t>
      </w:r>
      <w:r>
        <w:rPr>
          <w:rFonts w:hint="eastAsia"/>
        </w:rPr>
        <w:br/>
      </w:r>
      <w:r>
        <w:rPr>
          <w:rFonts w:hint="eastAsia"/>
        </w:rPr>
        <w:t>　　　　一、射频治疗仪定义</w:t>
      </w:r>
      <w:r>
        <w:rPr>
          <w:rFonts w:hint="eastAsia"/>
        </w:rPr>
        <w:br/>
      </w:r>
      <w:r>
        <w:rPr>
          <w:rFonts w:hint="eastAsia"/>
        </w:rPr>
        <w:t>　　　　二、射频治疗仪性能特点</w:t>
      </w:r>
      <w:r>
        <w:rPr>
          <w:rFonts w:hint="eastAsia"/>
        </w:rPr>
        <w:br/>
      </w:r>
      <w:r>
        <w:rPr>
          <w:rFonts w:hint="eastAsia"/>
        </w:rPr>
        <w:t>　　　　三、射频治疗仪技术参数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2011-2012年国际医疗器械主要国家分析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五、2011-2012年中国医疗器械研发领域进展分析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2011-2012年中国医疗器械市场发展概况分析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2011-2012年中国医疗器械行业发展中存在的问题分析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2011-2012年促进中国医疗器械产业健康发展的策略分析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2011-2012年中国射频控温热凝器行业市场发展环境分析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2011-2012年中国射频控温热凝器行业政策环境分析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四、射频控温热凝器行业相关政策</w:t>
      </w:r>
      <w:r>
        <w:rPr>
          <w:rFonts w:hint="eastAsia"/>
        </w:rPr>
        <w:br/>
      </w:r>
      <w:r>
        <w:rPr>
          <w:rFonts w:hint="eastAsia"/>
        </w:rPr>
        <w:t>　　　　五、医疗器械注册门槛将提高</w:t>
      </w:r>
      <w:r>
        <w:rPr>
          <w:rFonts w:hint="eastAsia"/>
        </w:rPr>
        <w:br/>
      </w:r>
      <w:r>
        <w:rPr>
          <w:rFonts w:hint="eastAsia"/>
        </w:rPr>
        <w:t>　　　　六、国家对医疗器械行业的监管正进一步加强</w:t>
      </w:r>
      <w:r>
        <w:rPr>
          <w:rFonts w:hint="eastAsia"/>
        </w:rPr>
        <w:br/>
      </w:r>
      <w:r>
        <w:rPr>
          <w:rFonts w:hint="eastAsia"/>
        </w:rPr>
        <w:t>　　　　七、国家制定《医械行业标准制修订工作规范》</w:t>
      </w:r>
      <w:r>
        <w:rPr>
          <w:rFonts w:hint="eastAsia"/>
        </w:rPr>
        <w:br/>
      </w:r>
      <w:r>
        <w:rPr>
          <w:rFonts w:hint="eastAsia"/>
        </w:rPr>
        <w:t>　　　　八、中国医疗服务资源状况</w:t>
      </w:r>
      <w:r>
        <w:rPr>
          <w:rFonts w:hint="eastAsia"/>
        </w:rPr>
        <w:br/>
      </w:r>
      <w:r>
        <w:rPr>
          <w:rFonts w:hint="eastAsia"/>
        </w:rPr>
        <w:t>　　　　九、农村和社区卫生资源状况</w:t>
      </w:r>
      <w:r>
        <w:rPr>
          <w:rFonts w:hint="eastAsia"/>
        </w:rPr>
        <w:br/>
      </w:r>
      <w:r>
        <w:rPr>
          <w:rFonts w:hint="eastAsia"/>
        </w:rPr>
        <w:t>　　第三节 2011-2012年中国射频控温热凝器行业社会环境分析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2011-2012年中国射频控温热凝器行业技术环境分析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2011-2012年中国射频控温热凝器产业发展局势分析</w:t>
      </w:r>
      <w:r>
        <w:rPr>
          <w:rFonts w:hint="eastAsia"/>
        </w:rPr>
        <w:br/>
      </w:r>
      <w:r>
        <w:rPr>
          <w:rFonts w:hint="eastAsia"/>
        </w:rPr>
        <w:t>　　第一节 2011-2012年中国射频控温热凝器产业发展综述</w:t>
      </w:r>
      <w:r>
        <w:rPr>
          <w:rFonts w:hint="eastAsia"/>
        </w:rPr>
        <w:br/>
      </w:r>
      <w:r>
        <w:rPr>
          <w:rFonts w:hint="eastAsia"/>
        </w:rPr>
        <w:t>　　　　一、射频控温热凝器产业发展特点分析</w:t>
      </w:r>
      <w:r>
        <w:rPr>
          <w:rFonts w:hint="eastAsia"/>
        </w:rPr>
        <w:br/>
      </w:r>
      <w:r>
        <w:rPr>
          <w:rFonts w:hint="eastAsia"/>
        </w:rPr>
        <w:t>　　　　二、射频控温热凝器技术分析</w:t>
      </w:r>
      <w:r>
        <w:rPr>
          <w:rFonts w:hint="eastAsia"/>
        </w:rPr>
        <w:br/>
      </w:r>
      <w:r>
        <w:rPr>
          <w:rFonts w:hint="eastAsia"/>
        </w:rPr>
        <w:t>　　　　三、射频控温热凝器价格分析</w:t>
      </w:r>
      <w:r>
        <w:rPr>
          <w:rFonts w:hint="eastAsia"/>
        </w:rPr>
        <w:br/>
      </w:r>
      <w:r>
        <w:rPr>
          <w:rFonts w:hint="eastAsia"/>
        </w:rPr>
        <w:t>　　第二节 2011-2012年中国射频控温热凝器市场分析</w:t>
      </w:r>
      <w:r>
        <w:rPr>
          <w:rFonts w:hint="eastAsia"/>
        </w:rPr>
        <w:br/>
      </w:r>
      <w:r>
        <w:rPr>
          <w:rFonts w:hint="eastAsia"/>
        </w:rPr>
        <w:t>　　　　一、射频控温热凝器市场需求状况分析</w:t>
      </w:r>
      <w:r>
        <w:rPr>
          <w:rFonts w:hint="eastAsia"/>
        </w:rPr>
        <w:br/>
      </w:r>
      <w:r>
        <w:rPr>
          <w:rFonts w:hint="eastAsia"/>
        </w:rPr>
        <w:t>　　　　二、射频控温热凝器市场供给状况分析</w:t>
      </w:r>
      <w:r>
        <w:rPr>
          <w:rFonts w:hint="eastAsia"/>
        </w:rPr>
        <w:br/>
      </w:r>
      <w:r>
        <w:rPr>
          <w:rFonts w:hint="eastAsia"/>
        </w:rPr>
        <w:t>　　第三节 2011-2012年中国射频控温热凝器产业发展存在问题分析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一、产品品牌发展分析</w:t>
      </w:r>
      <w:r>
        <w:rPr>
          <w:rFonts w:hint="eastAsia"/>
        </w:rPr>
        <w:br/>
      </w:r>
      <w:r>
        <w:rPr>
          <w:rFonts w:hint="eastAsia"/>
        </w:rPr>
        <w:t>　　　　二、产品市场发展动态分析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2011-2012年中国射频控温热凝器产业竞争格局分析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2011-2012年中国射频控温热凝器产业竞争现状分析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一、产业品牌竞争分析</w:t>
      </w:r>
      <w:r>
        <w:rPr>
          <w:rFonts w:hint="eastAsia"/>
        </w:rPr>
        <w:br/>
      </w:r>
      <w:r>
        <w:rPr>
          <w:rFonts w:hint="eastAsia"/>
        </w:rPr>
        <w:t>　　　　二、产业技术竞争分析</w:t>
      </w:r>
      <w:r>
        <w:rPr>
          <w:rFonts w:hint="eastAsia"/>
        </w:rPr>
        <w:br/>
      </w:r>
      <w:r>
        <w:rPr>
          <w:rFonts w:hint="eastAsia"/>
        </w:rPr>
        <w:t>　　　　三、产业竞争存在的问题分析</w:t>
      </w:r>
      <w:r>
        <w:rPr>
          <w:rFonts w:hint="eastAsia"/>
        </w:rPr>
        <w:br/>
      </w:r>
      <w:r>
        <w:rPr>
          <w:rFonts w:hint="eastAsia"/>
        </w:rPr>
        <w:t>　　第二节 2007-2008年中国射频控温热凝器产业集中程度分析</w:t>
      </w:r>
      <w:r>
        <w:rPr>
          <w:rFonts w:hint="eastAsia"/>
        </w:rPr>
        <w:br/>
      </w:r>
      <w:r>
        <w:rPr>
          <w:rFonts w:hint="eastAsia"/>
        </w:rPr>
        <w:t>　　　　一、市场集中程度分析</w:t>
      </w:r>
      <w:r>
        <w:rPr>
          <w:rFonts w:hint="eastAsia"/>
        </w:rPr>
        <w:br/>
      </w:r>
      <w:r>
        <w:rPr>
          <w:rFonts w:hint="eastAsia"/>
        </w:rPr>
        <w:t>　　　　二、区域集中程度分析</w:t>
      </w:r>
      <w:r>
        <w:rPr>
          <w:rFonts w:hint="eastAsia"/>
        </w:rPr>
        <w:br/>
      </w:r>
      <w:r>
        <w:rPr>
          <w:rFonts w:hint="eastAsia"/>
        </w:rPr>
        <w:t>　　第三节 2011-2012年中国射频控温热凝器企业提升竞争力分析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2011-2012年中国射频控温热凝器产业优势企业财务状况及竞争力分析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绵阳立德电子技术有限公司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其它企业分析</w:t>
      </w:r>
      <w:r>
        <w:rPr>
          <w:rFonts w:hint="eastAsia"/>
        </w:rPr>
        <w:br/>
      </w:r>
      <w:r>
        <w:rPr>
          <w:rFonts w:hint="eastAsia"/>
        </w:rPr>
        <w:t>　　　　一、北京北琪医疗科技有限公司</w:t>
      </w:r>
      <w:r>
        <w:rPr>
          <w:rFonts w:hint="eastAsia"/>
        </w:rPr>
        <w:br/>
      </w:r>
      <w:r>
        <w:rPr>
          <w:rFonts w:hint="eastAsia"/>
        </w:rPr>
        <w:t>　　　　二、成都金诺尔医用设备有限公司</w:t>
      </w:r>
      <w:r>
        <w:rPr>
          <w:rFonts w:hint="eastAsia"/>
        </w:rPr>
        <w:br/>
      </w:r>
      <w:r>
        <w:rPr>
          <w:rFonts w:hint="eastAsia"/>
        </w:rPr>
        <w:t>　　　　三、张家港市苏南医疗器材制造有限公司</w:t>
      </w:r>
      <w:r>
        <w:rPr>
          <w:rFonts w:hint="eastAsia"/>
        </w:rPr>
        <w:br/>
      </w:r>
      <w:r>
        <w:rPr>
          <w:rFonts w:hint="eastAsia"/>
        </w:rPr>
        <w:t>　　　　四、西安唐城电子医疗设备研究所</w:t>
      </w:r>
      <w:r>
        <w:rPr>
          <w:rFonts w:hint="eastAsia"/>
        </w:rPr>
        <w:br/>
      </w:r>
      <w:r>
        <w:rPr>
          <w:rFonts w:hint="eastAsia"/>
        </w:rPr>
        <w:t>　　　　五、武汉长峰医疗器械有限公司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2012-2016年中国射频控温热凝器产业市场前景预测分析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三、2012-2016年中国医疗仪器设备及器械制造行业预测分析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2012-2016年中国射频控温热凝器市场前景分析</w:t>
      </w:r>
      <w:r>
        <w:rPr>
          <w:rFonts w:hint="eastAsia"/>
        </w:rPr>
        <w:br/>
      </w:r>
      <w:r>
        <w:rPr>
          <w:rFonts w:hint="eastAsia"/>
        </w:rPr>
        <w:t>　　　　一、射频控温热凝器设备市场供给预测</w:t>
      </w:r>
      <w:r>
        <w:rPr>
          <w:rFonts w:hint="eastAsia"/>
        </w:rPr>
        <w:br/>
      </w:r>
      <w:r>
        <w:rPr>
          <w:rFonts w:hint="eastAsia"/>
        </w:rPr>
        <w:t>　　　　二、射频控温热凝器市场竞争格局预测分析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三、射频控温热凝器市场需求预测分析</w:t>
      </w:r>
      <w:r>
        <w:rPr>
          <w:rFonts w:hint="eastAsia"/>
        </w:rPr>
        <w:br/>
      </w:r>
      <w:r>
        <w:rPr>
          <w:rFonts w:hint="eastAsia"/>
        </w:rPr>
        <w:t>　　第三节 2012-2016年中国射频控温热凝器市场盈利预测分析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2012-2016年中国射频控温热凝器产业投资机会与风险分析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2012-2016年中国射频控温热凝器产业投资环境分析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2012-2016年中国射频控温热凝器投资机会分析</w:t>
      </w:r>
      <w:r>
        <w:rPr>
          <w:rFonts w:hint="eastAsia"/>
        </w:rPr>
        <w:br/>
      </w:r>
      <w:r>
        <w:rPr>
          <w:rFonts w:hint="eastAsia"/>
        </w:rPr>
        <w:t>　　　　一、射频控温热凝器投资潜力分析</w:t>
      </w:r>
      <w:r>
        <w:rPr>
          <w:rFonts w:hint="eastAsia"/>
        </w:rPr>
        <w:br/>
      </w:r>
      <w:r>
        <w:rPr>
          <w:rFonts w:hint="eastAsia"/>
        </w:rPr>
        <w:t>　　　　二、射频控温热凝器投资吸引力分析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2012-2016年中国射频控温热凝器行业投资风险分析</w:t>
      </w:r>
      <w:r>
        <w:rPr>
          <w:rFonts w:hint="eastAsia"/>
        </w:rPr>
        <w:br/>
      </w:r>
      <w:r>
        <w:rPr>
          <w:rFonts w:hint="eastAsia"/>
        </w:rPr>
        <w:t>　　　　一、射频控温热凝器行业竞争风险</w:t>
      </w:r>
      <w:r>
        <w:rPr>
          <w:rFonts w:hint="eastAsia"/>
        </w:rPr>
        <w:br/>
      </w:r>
      <w:r>
        <w:rPr>
          <w:rFonts w:hint="eastAsia"/>
        </w:rPr>
        <w:t>　　　　二、射频控温热凝器行业政策风险</w:t>
      </w:r>
      <w:r>
        <w:rPr>
          <w:rFonts w:hint="eastAsia"/>
        </w:rPr>
        <w:br/>
      </w:r>
      <w:r>
        <w:rPr>
          <w:rFonts w:hint="eastAsia"/>
        </w:rPr>
        <w:t>　　　　三、射频控温热凝器行业经营风险</w:t>
      </w:r>
      <w:r>
        <w:rPr>
          <w:rFonts w:hint="eastAsia"/>
        </w:rPr>
        <w:br/>
      </w:r>
      <w:r>
        <w:rPr>
          <w:rFonts w:hint="eastAsia"/>
        </w:rPr>
        <w:t>　　第四节 [⋅中⋅智⋅林⋅]专家观点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北京航天长峰股份有限公司成长能力指标走势图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绵阳立德电子技术有限公司主要经济指标走势图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绵阳立德电子技术有限公司经营收入走势图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绵阳立德电子技术有限公司盈利指标走势图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绵阳立德电子技术有限公司负债情况图</w:t>
      </w:r>
      <w:r>
        <w:rPr>
          <w:rFonts w:hint="eastAsia"/>
        </w:rPr>
        <w:br/>
      </w:r>
      <w:r>
        <w:rPr>
          <w:rFonts w:hint="eastAsia"/>
        </w:rPr>
        <w:t>　　图表 绵阳立德电子技术有限公司负债指标走势图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绵阳立德电子技术有限公司运营能力指标走势图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绵阳立德电子技术有限公司成长能力指标走势图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2012-2016年中国射频控温热凝器市场前景分析</w:t>
      </w:r>
      <w:r>
        <w:rPr>
          <w:rFonts w:hint="eastAsia"/>
        </w:rPr>
        <w:br/>
      </w:r>
      <w:r>
        <w:rPr>
          <w:rFonts w:hint="eastAsia"/>
        </w:rPr>
        <w:t>　　图表 2012-2016年中国射频控温热凝器市场盈利预测分析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f34173574496c" w:history="1">
        <w:r>
          <w:rPr>
            <w:rStyle w:val="Hyperlink"/>
          </w:rPr>
          <w:t>2012年版射频控温热凝器行业专题研究分析报告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f34173574496c" w:history="1">
        <w:r>
          <w:rPr>
            <w:rStyle w:val="Hyperlink"/>
          </w:rPr>
          <w:t>https://www.20087.com/DiaoYan/2012-05/banshepinkongwenreningqihangyezhuant.html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bfba424af4c9b" w:history="1">
      <w:r>
        <w:rPr>
          <w:rStyle w:val="Hyperlink"/>
        </w:rPr>
        <w:t>2012年版射频控温热凝器行业专题研究分析报告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shepinkongwenreningqihangyezhuant.html" TargetMode="External" Id="Rf09f34173574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shepinkongwenreningqihangyezhuant.html" TargetMode="External" Id="R179bfba424af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2012-05-15T05:02:00Z</dcterms:created>
  <dcterms:modified xsi:type="dcterms:W3CDTF">2012-05-15T06:02:00Z</dcterms:modified>
  <dc:subject>2012年版射频控温热凝器行业专题研究分析报告</dc:subject>
  <dc:title>2012年版射频控温热凝器行业专题研究分析报告</dc:title>
  <cp:keywords>2012年版射频控温热凝器行业专题研究分析报告</cp:keywords>
  <dc:description>2012年版射频控温热凝器行业专题研究分析报告</dc:description>
</cp:coreProperties>
</file>