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c0b466ee4c11" w:history="1">
              <w:r>
                <w:rPr>
                  <w:rStyle w:val="Hyperlink"/>
                </w:rPr>
                <w:t>2025-2031年中国生物工程行业调研及发展趋势分析报告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c0b466ee4c11" w:history="1">
              <w:r>
                <w:rPr>
                  <w:rStyle w:val="Hyperlink"/>
                </w:rPr>
                <w:t>2025-2031年中国生物工程行业调研及发展趋势分析报告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c0b466ee4c11" w:history="1">
                <w:r>
                  <w:rPr>
                    <w:rStyle w:val="Hyperlink"/>
                  </w:rPr>
                  <w:t>https://www.20087.com/2010-07/R_2010_2012shengwugongchengchanpinxing.html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程是一个交叉学科领域，近年来随着基因编辑技术（如CRISPR-Cas9）、合成生物学、生物信息学等技术的进步而取得了快速发展。现代生物工程不仅在医药领域产生了重大突破，如基因疗法、个性化药物等，还在农业、工业、环境保护等多个领域展现出巨大的应用潜力。近年来，随着研究的深入和技术的成熟，生物工程的应用范围不断扩大，产品和服务种类日益丰富。</w:t>
      </w:r>
      <w:r>
        <w:rPr>
          <w:rFonts w:hint="eastAsia"/>
        </w:rPr>
        <w:br/>
      </w:r>
      <w:r>
        <w:rPr>
          <w:rFonts w:hint="eastAsia"/>
        </w:rPr>
        <w:t>　　未来，生物工程的发展将更加侧重于技术创新和应用领域的拓展。一方面，随着基因编辑技术的进一步成熟和安全性评估体系的完善，将有更多的基因编辑产品进入市场，尤其是在罕见病治疗领域。另一方面，随着合成生物学技术的发展，生物工程将更多地应用于生物制造领域，生产生物燃料、生物塑料等可持续材料。此外，随着人工智能和机器学习技术的应用，生物信息学将为生物工程的研究提供更强大的数据分析支持，推动新药物发现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5c0b466ee4c11" w:history="1">
        <w:r>
          <w:rPr>
            <w:rStyle w:val="Hyperlink"/>
          </w:rPr>
          <w:t>2025-2031年中国生物工程行业调研及发展趋势分析报告</w:t>
        </w:r>
      </w:hyperlink>
      <w:r>
        <w:rPr>
          <w:rFonts w:hint="eastAsia"/>
        </w:rPr>
        <w:t>》系统分析了生物工程行业的市场运行态势及发展趋势。报告从生物工程行业基础知识、发展环境入手，结合生物工程行业运行数据和产业链结构，全面解读生物工程市场竞争格局及重点企业表现，并基于此对生物工程行业发展前景作出预测，提供可操作的发展建议。研究采用定性与定量相结合的方法，整合国家统计局、相关协会的权威数据以及一手调研资料，确保结论的准确性和实用性，为生物工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生物工程的行业定位及投资特性</w:t>
      </w:r>
      <w:r>
        <w:rPr>
          <w:rFonts w:hint="eastAsia"/>
        </w:rPr>
        <w:br/>
      </w:r>
      <w:r>
        <w:rPr>
          <w:rFonts w:hint="eastAsia"/>
        </w:rPr>
        <w:t>　　第一节 生物工程行业定位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生物工程行业投资特性分析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2024-2025年生物工程行业发展现状概述</w:t>
      </w:r>
      <w:r>
        <w:rPr>
          <w:rFonts w:hint="eastAsia"/>
        </w:rPr>
        <w:br/>
      </w:r>
      <w:r>
        <w:rPr>
          <w:rFonts w:hint="eastAsia"/>
        </w:rPr>
        <w:t>　　第一节 生物工程国际发展概述</w:t>
      </w:r>
      <w:r>
        <w:rPr>
          <w:rFonts w:hint="eastAsia"/>
        </w:rPr>
        <w:br/>
      </w:r>
      <w:r>
        <w:rPr>
          <w:rFonts w:hint="eastAsia"/>
        </w:rPr>
        <w:t>　　　　一、生物工程重点生产国家和地区概况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二、国外生物工程行业发展成熟度分析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三、2020-2025年国外生物工程市场运行特点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四、2025-2031年国际生物工程发展趋势分析</w:t>
      </w:r>
      <w:r>
        <w:rPr>
          <w:rFonts w:hint="eastAsia"/>
        </w:rPr>
        <w:br/>
      </w:r>
      <w:r>
        <w:rPr>
          <w:rFonts w:hint="eastAsia"/>
        </w:rPr>
        <w:t>　　第二节 中国生物工程发展概述</w:t>
      </w:r>
      <w:r>
        <w:rPr>
          <w:rFonts w:hint="eastAsia"/>
        </w:rPr>
        <w:br/>
      </w:r>
      <w:r>
        <w:rPr>
          <w:rFonts w:hint="eastAsia"/>
        </w:rPr>
        <w:t>　　　　一、生物工程行业发展历史沿革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二、国内生物工程行业发展成熟度分析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三、2020-2025年国内生物工程市场运行特点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四、2025-2031年国内生物工程市场发展趋势分析、</w:t>
      </w:r>
      <w:r>
        <w:rPr>
          <w:rFonts w:hint="eastAsia"/>
        </w:rPr>
        <w:br/>
      </w:r>
      <w:r>
        <w:rPr>
          <w:rFonts w:hint="eastAsia"/>
        </w:rPr>
        <w:t>　　第三节 2024-2025年国内生物工程市场重大热点事件分析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2024-2025年国内生物工程市场发展中存在问题分析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中国生物工程行业发展环境PEST分析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2020-2025年国内生物工程市场重要指标统计分析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2020-2025年生物工程市场结构分析</w:t>
      </w:r>
      <w:r>
        <w:rPr>
          <w:rFonts w:hint="eastAsia"/>
        </w:rPr>
        <w:br/>
      </w:r>
      <w:r>
        <w:rPr>
          <w:rFonts w:hint="eastAsia"/>
        </w:rPr>
        <w:t>　　　　一、生物工程市场结构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2020-2025年生物工程行业重要财务指标分析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一、2020-2025年生物工程行业资产负债率分析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二、2020-2025年生物工程行业净利润率分析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三、2020-2025年生物工程行业资本回报率分析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2020-2025年生物工程行业进出口分析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一、2020-2025年生物工程进口总量及进口来源统计分析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二、2020-2025年生物工程出口总量及出口去向统计分析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中国生物工程市场竞争格局与企业竞争力评价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生物工程主力企业市场竞争力评价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生物工程行业产业链分析</w:t>
      </w:r>
      <w:r>
        <w:rPr>
          <w:rFonts w:hint="eastAsia"/>
        </w:rPr>
        <w:br/>
      </w:r>
      <w:r>
        <w:rPr>
          <w:rFonts w:hint="eastAsia"/>
        </w:rPr>
        <w:t>　　第一节 生物工程行业产业链模型分析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2024-2025年生物工程行业上游行业发展概况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二、2024-2025年上游产业发展分析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三、上游产业对生物工程行业影响力度分析</w:t>
      </w:r>
      <w:r>
        <w:rPr>
          <w:rFonts w:hint="eastAsia"/>
        </w:rPr>
        <w:br/>
      </w:r>
      <w:r>
        <w:rPr>
          <w:rFonts w:hint="eastAsia"/>
        </w:rPr>
        <w:t>　　第三节 2024-2025年生物工程行业下游行业发展概况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三、下游产业对生物工程行业影响力度分析</w:t>
      </w:r>
      <w:r>
        <w:rPr>
          <w:rFonts w:hint="eastAsia"/>
        </w:rPr>
        <w:br/>
      </w:r>
      <w:r>
        <w:rPr>
          <w:rFonts w:hint="eastAsia"/>
        </w:rPr>
        <w:t>　　第四节 2024-2025年生物工程行业原材料供给情况</w:t>
      </w:r>
      <w:r>
        <w:rPr>
          <w:rFonts w:hint="eastAsia"/>
        </w:rPr>
        <w:br/>
      </w:r>
      <w:r>
        <w:rPr>
          <w:rFonts w:hint="eastAsia"/>
        </w:rPr>
        <w:t>　　第五节 2024-2025年生物工程行业下游消费市场构成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中国生物工程市场供需调查分析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2020-2025年生物工程市场供需总体特征分析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2020-2025年生物工程市场需求动态分析</w:t>
      </w:r>
      <w:r>
        <w:rPr>
          <w:rFonts w:hint="eastAsia"/>
        </w:rPr>
        <w:br/>
      </w:r>
      <w:r>
        <w:rPr>
          <w:rFonts w:hint="eastAsia"/>
        </w:rPr>
        <w:t>　　　　一、生物工程需求变动状况概述</w:t>
      </w:r>
      <w:r>
        <w:rPr>
          <w:rFonts w:hint="eastAsia"/>
        </w:rPr>
        <w:br/>
      </w:r>
      <w:r>
        <w:rPr>
          <w:rFonts w:hint="eastAsia"/>
        </w:rPr>
        <w:t>　　　　二、生物工程需求影响因素分析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2020-2025年生物工程市场供给动态分析</w:t>
      </w:r>
      <w:r>
        <w:rPr>
          <w:rFonts w:hint="eastAsia"/>
        </w:rPr>
        <w:br/>
      </w:r>
      <w:r>
        <w:rPr>
          <w:rFonts w:hint="eastAsia"/>
        </w:rPr>
        <w:t>　　　　一、生物工程供给变动状况分析</w:t>
      </w:r>
      <w:r>
        <w:rPr>
          <w:rFonts w:hint="eastAsia"/>
        </w:rPr>
        <w:br/>
      </w:r>
      <w:r>
        <w:rPr>
          <w:rFonts w:hint="eastAsia"/>
        </w:rPr>
        <w:t>　　　　二、生物工程供给影响因素分析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国内生物工程行业优势品牌及重点企业分析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生物工程重点企业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三、生物工程企业经营情况分析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生物工程行业营销策略分析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生物工程的品牌策略及市场推广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一、生物工程的命名与品牌战略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生物工程的软文宣传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中国生物工程产品市场价格分析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2020-2025年生物工程市场价格走势分析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2020-2025年生物工程价格影响因素分析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2025-2031年生物工程市场发展前景预测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国际生物工程市场发展前景预测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一、国际生物工程发展前景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二、2025-2031年国际生物工程市场发展预测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2025-2031年我国生物工程价格走势及影响因素预测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[-中-智林]2025-2031年国内生物工程行业市场发展定量预测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一、2025-2031年生物工程市场容量预测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二、2025-2031年生物工程总产量预测</w:t>
      </w:r>
      <w:r>
        <w:rPr>
          <w:rFonts w:hint="eastAsia"/>
        </w:rPr>
        <w:br/>
      </w:r>
      <w:r>
        <w:rPr>
          <w:rFonts w:hint="eastAsia"/>
        </w:rPr>
        <w:t>　　　　三、我国生物工程中长期市场发展策略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c0b466ee4c11" w:history="1">
        <w:r>
          <w:rPr>
            <w:rStyle w:val="Hyperlink"/>
          </w:rPr>
          <w:t>2025-2031年中国生物工程行业调研及发展趋势分析报告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c0b466ee4c11" w:history="1">
        <w:r>
          <w:rPr>
            <w:rStyle w:val="Hyperlink"/>
          </w:rPr>
          <w:t>https://www.20087.com/2010-07/R_2010_2012shengwugongchengchanpinxing.html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工程和生物科学、生物工程专业考研院校排名、生物工程考研方向、生物工程有限公司、生物工程包括哪些专业、生物工程专业大学排名、张雪峰谈环境工程专业考研、生物工程考研方向、生物技术考研方向及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f33b3fa334f55" w:history="1">
      <w:r>
        <w:rPr>
          <w:rStyle w:val="Hyperlink"/>
        </w:rPr>
        <w:t>2025-2031年中国生物工程行业调研及发展趋势分析报告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engwugongchengchanpinxing.html" TargetMode="External" Id="Rd335c0b466ee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engwugongchengchanpinxing.html" TargetMode="External" Id="R86ff33b3fa3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2024-12-10T23:14:00Z</dcterms:created>
  <dcterms:modified xsi:type="dcterms:W3CDTF">2024-12-11T00:14:00Z</dcterms:modified>
  <dc:subject>2025-2031年中国生物工程行业调研及发展趋势分析报告</dc:subject>
  <dc:title>2025-2031年中国生物工程行业调研及发展趋势分析报告</dc:title>
  <cp:keywords>2025-2031年中国生物工程行业调研及发展趋势分析报告</cp:keywords>
  <dc:description>2025-2031年中国生物工程行业调研及发展趋势分析报告</dc:description>
</cp:coreProperties>
</file>