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19f8fe0ee4ebe" w:history="1">
              <w:r>
                <w:rPr>
                  <w:rStyle w:val="Hyperlink"/>
                </w:rPr>
                <w:t>2012-2016年中国花生油市场调研及投资前景分析报告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19f8fe0ee4ebe" w:history="1">
              <w:r>
                <w:rPr>
                  <w:rStyle w:val="Hyperlink"/>
                </w:rPr>
                <w:t>2012-2016年中国花生油市场调研及投资前景分析报告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19f8fe0ee4ebe" w:history="1">
                <w:r>
                  <w:rPr>
                    <w:rStyle w:val="Hyperlink"/>
                  </w:rPr>
                  <w:t>https://www.20087.com/DiaoYan/2012-05/huashengyoushichangdiaoyanjitouziqia.html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一、2011年中国花生市场状况剖析</w:t>
      </w:r>
      <w:r>
        <w:rPr>
          <w:rFonts w:hint="eastAsia"/>
        </w:rPr>
        <w:br/>
      </w:r>
      <w:r>
        <w:rPr>
          <w:rFonts w:hint="eastAsia"/>
        </w:rPr>
        <w:t>　　　　二、2012年中国花生市场分析及预测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一、2011年中国花生出口状况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花生油市场发展分析</w:t>
      </w:r>
      <w:r>
        <w:rPr>
          <w:rFonts w:hint="eastAsia"/>
        </w:rPr>
        <w:br/>
      </w:r>
      <w:r>
        <w:rPr>
          <w:rFonts w:hint="eastAsia"/>
        </w:rPr>
        <w:t>　　第一节 花生油市场走势</w:t>
      </w:r>
      <w:r>
        <w:rPr>
          <w:rFonts w:hint="eastAsia"/>
        </w:rPr>
        <w:br/>
      </w:r>
      <w:r>
        <w:rPr>
          <w:rFonts w:hint="eastAsia"/>
        </w:rPr>
        <w:t>　　　　一、2011年中国花生油市场</w:t>
      </w:r>
      <w:r>
        <w:rPr>
          <w:rFonts w:hint="eastAsia"/>
        </w:rPr>
        <w:br/>
      </w:r>
      <w:r>
        <w:rPr>
          <w:rFonts w:hint="eastAsia"/>
        </w:rPr>
        <w:t>　　　　二、2012年中国花生油市场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第二节 山东花生油市场</w:t>
      </w:r>
      <w:r>
        <w:rPr>
          <w:rFonts w:hint="eastAsia"/>
        </w:rPr>
        <w:br/>
      </w:r>
      <w:r>
        <w:rPr>
          <w:rFonts w:hint="eastAsia"/>
        </w:rPr>
        <w:t>　　　　一、2011年山东花生油市场</w:t>
      </w:r>
      <w:r>
        <w:rPr>
          <w:rFonts w:hint="eastAsia"/>
        </w:rPr>
        <w:br/>
      </w:r>
      <w:r>
        <w:rPr>
          <w:rFonts w:hint="eastAsia"/>
        </w:rPr>
        <w:t>　　　　二、2012年山东花生油市场</w:t>
      </w:r>
      <w:r>
        <w:rPr>
          <w:rFonts w:hint="eastAsia"/>
        </w:rPr>
        <w:br/>
      </w:r>
      <w:r>
        <w:rPr>
          <w:rFonts w:hint="eastAsia"/>
        </w:rPr>
        <w:t>　　第三节 河南花生油市场</w:t>
      </w:r>
      <w:r>
        <w:rPr>
          <w:rFonts w:hint="eastAsia"/>
        </w:rPr>
        <w:br/>
      </w:r>
      <w:r>
        <w:rPr>
          <w:rFonts w:hint="eastAsia"/>
        </w:rPr>
        <w:t>　　　　一、2011年河南花生油市场</w:t>
      </w:r>
      <w:r>
        <w:rPr>
          <w:rFonts w:hint="eastAsia"/>
        </w:rPr>
        <w:br/>
      </w:r>
      <w:r>
        <w:rPr>
          <w:rFonts w:hint="eastAsia"/>
        </w:rPr>
        <w:t>　　　　二、2012年河南花生油市场</w:t>
      </w:r>
      <w:r>
        <w:rPr>
          <w:rFonts w:hint="eastAsia"/>
        </w:rPr>
        <w:br/>
      </w:r>
      <w:r>
        <w:rPr>
          <w:rFonts w:hint="eastAsia"/>
        </w:rPr>
        <w:t>　　第四节 广东花生油市场</w:t>
      </w:r>
      <w:r>
        <w:rPr>
          <w:rFonts w:hint="eastAsia"/>
        </w:rPr>
        <w:br/>
      </w:r>
      <w:r>
        <w:rPr>
          <w:rFonts w:hint="eastAsia"/>
        </w:rPr>
        <w:t>　　　　一、2011年广东花生油市场</w:t>
      </w:r>
      <w:r>
        <w:rPr>
          <w:rFonts w:hint="eastAsia"/>
        </w:rPr>
        <w:br/>
      </w:r>
      <w:r>
        <w:rPr>
          <w:rFonts w:hint="eastAsia"/>
        </w:rPr>
        <w:t>　　　　二、2012年广东花生油市场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第五节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二、杭州花生油市场分析</w:t>
      </w:r>
      <w:r>
        <w:rPr>
          <w:rFonts w:hint="eastAsia"/>
        </w:rPr>
        <w:br/>
      </w:r>
      <w:r>
        <w:rPr>
          <w:rFonts w:hint="eastAsia"/>
        </w:rPr>
        <w:t>　　　　三、天津花生油市场分析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三、2011年豆油市场发展分析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2011-2012年中国花生油及其分离品进出口总体数据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一、2011年中国花生油及其分离品进出口总体数据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二、2012年中国花生油及其分离品进出口总体数据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第二节 2011-2012年中国花生油及其分离品主要省市进出口数据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一、2011年中国花生油及其分离品主要省市进出口数据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二、2012年中国花生油及其分离品主要省市进出口数据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2011-2012年中国花生油及其分离品主要国家进出口数据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一、2011年中国花生油及其分离品主要国家进出口数据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二、2012年中国花生油及其分离品主要国家进出口数据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花生油生产企业分析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三、08奥运嘉里粮油独家供应食用油</w:t>
      </w:r>
      <w:r>
        <w:rPr>
          <w:rFonts w:hint="eastAsia"/>
        </w:rPr>
        <w:br/>
      </w:r>
      <w:r>
        <w:rPr>
          <w:rFonts w:hint="eastAsia"/>
        </w:rPr>
        <w:t>　　第三节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二、福临门花生油的特点</w:t>
      </w:r>
      <w:r>
        <w:rPr>
          <w:rFonts w:hint="eastAsia"/>
        </w:rPr>
        <w:br/>
      </w:r>
      <w:r>
        <w:rPr>
          <w:rFonts w:hint="eastAsia"/>
        </w:rPr>
        <w:t>　　　　三、上海福临门公司股东结构</w:t>
      </w:r>
      <w:r>
        <w:rPr>
          <w:rFonts w:hint="eastAsia"/>
        </w:rPr>
        <w:br/>
      </w:r>
      <w:r>
        <w:rPr>
          <w:rFonts w:hint="eastAsia"/>
        </w:rPr>
        <w:t>　　第四节 中-智林-－其他花生油公司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二、沂蒙山花生油有限公司</w:t>
      </w:r>
      <w:r>
        <w:rPr>
          <w:rFonts w:hint="eastAsia"/>
        </w:rPr>
        <w:br/>
      </w:r>
      <w:r>
        <w:rPr>
          <w:rFonts w:hint="eastAsia"/>
        </w:rPr>
        <w:t>　　　　三、四平宏宝莱花生油有限公司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四、定州三锅花生油有限公司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附录二：《中华人民共和国国家标准——花生色拉油GB9849.1-88》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花生色拉油GB9849.1-88质量指标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19f8fe0ee4ebe" w:history="1">
        <w:r>
          <w:rPr>
            <w:rStyle w:val="Hyperlink"/>
          </w:rPr>
          <w:t>2012-2016年中国花生油市场调研及投资前景分析报告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19f8fe0ee4ebe" w:history="1">
        <w:r>
          <w:rPr>
            <w:rStyle w:val="Hyperlink"/>
          </w:rPr>
          <w:t>https://www.20087.com/DiaoYan/2012-05/huashengyoushichangdiaoyanjitouziqia.html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e5c64bf664cb6" w:history="1">
      <w:r>
        <w:rPr>
          <w:rStyle w:val="Hyperlink"/>
        </w:rPr>
        <w:t>2012-2016年中国花生油市场调研及投资前景分析报告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shengyoushichangdiaoyanjitouziqia.html" TargetMode="External" Id="Rf2519f8fe0ee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shengyoushichangdiaoyanjitouziqia.html" TargetMode="External" Id="R593e5c64bf6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2012-05-15T04:10:00Z</dcterms:created>
  <dcterms:modified xsi:type="dcterms:W3CDTF">2012-05-15T05:10:00Z</dcterms:modified>
  <dc:subject>2012-2016年中国花生油市场调研及投资前景分析报告</dc:subject>
  <dc:title>2012-2016年中国花生油市场调研及投资前景分析报告</dc:title>
  <cp:keywords>2012-2016年中国花生油市场调研及投资前景分析报告</cp:keywords>
  <dc:description>2012-2016年中国花生油市场调研及投资前景分析报告</dc:description>
</cp:coreProperties>
</file>