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21f26f7ca4a5d" w:history="1">
              <w:r>
                <w:rPr>
                  <w:rStyle w:val="Hyperlink"/>
                </w:rPr>
                <w:t>2012-2016年中国薄钢板市场深度调研及发展前景分析报告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21f26f7ca4a5d" w:history="1">
              <w:r>
                <w:rPr>
                  <w:rStyle w:val="Hyperlink"/>
                </w:rPr>
                <w:t>2012-2016年中国薄钢板市场深度调研及发展前景分析报告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21f26f7ca4a5d" w:history="1">
                <w:r>
                  <w:rPr>
                    <w:rStyle w:val="Hyperlink"/>
                  </w:rPr>
                  <w:t>https://www.20087.com/DiaoYan/2012-05/baogangbanshichangshendudiaoyanjifaz.html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钢板是一种用于建筑、汽车制造、家电等多个领域的钢材，因其具有轻量化和强度高的特点而受到市场的欢迎。近年来，随着制造业的发展和技术的进步，对于高品质薄钢板的需求不断增加。目前，市场上薄钢板的技术已经相对成熟，能够提供稳定的性能。随着冶金技术和材料科学的进步，采用先进的连铸连轧工艺和强化处理技术可以提高薄钢板的综合性能。此外，随着生产工艺的优化，薄钢板的生产效率和质量控制水平得到了提高。然而，薄钢板的生产成本较高，且对于使用环境有一定要求，这在一定程度上限制了其在某些领域的应用。</w:t>
      </w:r>
      <w:r>
        <w:rPr>
          <w:rFonts w:hint="eastAsia"/>
        </w:rPr>
        <w:br/>
      </w:r>
      <w:r>
        <w:rPr>
          <w:rFonts w:hint="eastAsia"/>
        </w:rPr>
        <w:t>　　未来，随着智能制造和绿色制造的发展，薄钢板将朝着更加高效、环保、多功能化的方向发展。通过引入新型材料和优化生产工艺，可以进一步提高薄钢板的综合性能，降低能耗和生产成本。同时，通过集成智能监测系统，提高薄钢板在实际应用中的稳定性和效率。此外，随着新材料技术的应用，用于生产低能耗、环保型薄钢板的技术将成为研究热点，减少对环境的影响。然而，如何在保证材料性能的同时，降低生产成本，提高市场竞争力，是薄钢板制造商需要解决的问题。此外，如何加强与科研机构的合作，推动技术成果转化，也是推动行业创新的重要途径。</w:t>
      </w:r>
      <w:r>
        <w:rPr>
          <w:rFonts w:hint="eastAsia"/>
        </w:rPr>
        <w:br/>
      </w:r>
      <w:r>
        <w:rPr>
          <w:rFonts w:hint="eastAsia"/>
        </w:rPr>
        <w:br/>
      </w:r>
      <w:r>
        <w:rPr>
          <w:rFonts w:hint="eastAsia"/>
        </w:rPr>
        <w:t>第一章 中国薄钢板行业发展环境</w:t>
      </w:r>
      <w:r>
        <w:rPr>
          <w:rFonts w:hint="eastAsia"/>
        </w:rPr>
        <w:br/>
      </w:r>
      <w:r>
        <w:rPr>
          <w:rFonts w:hint="eastAsia"/>
        </w:rPr>
        <w:t>　　第一节 薄钢板行业及属性分析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中国薄钢板生产现状分析</w:t>
      </w:r>
      <w:r>
        <w:rPr>
          <w:rFonts w:hint="eastAsia"/>
        </w:rPr>
        <w:br/>
      </w:r>
      <w:r>
        <w:rPr>
          <w:rFonts w:hint="eastAsia"/>
        </w:rPr>
        <w:t>　　第一节 薄钢板行业总体规模</w:t>
      </w:r>
      <w:r>
        <w:rPr>
          <w:rFonts w:hint="eastAsia"/>
        </w:rPr>
        <w:br/>
      </w:r>
      <w:r>
        <w:rPr>
          <w:rFonts w:hint="eastAsia"/>
        </w:rPr>
        <w:t>　　第一节 薄钢板产能概况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薄钢板市场容量概况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薄钢板产业的生命周期分析</w:t>
      </w:r>
      <w:r>
        <w:rPr>
          <w:rFonts w:hint="eastAsia"/>
        </w:rPr>
        <w:br/>
      </w:r>
      <w:r>
        <w:rPr>
          <w:rFonts w:hint="eastAsia"/>
        </w:rPr>
        <w:t>　　第五节 薄钢板产业供需情况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2011年中国薄钢板市场供需监测分析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2011年中国薄钢板市场竞争格局与厂商市场竞争力评价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我国薄钢板行业供需状况分析</w:t>
      </w:r>
      <w:r>
        <w:rPr>
          <w:rFonts w:hint="eastAsia"/>
        </w:rPr>
        <w:br/>
      </w:r>
      <w:r>
        <w:rPr>
          <w:rFonts w:hint="eastAsia"/>
        </w:rPr>
        <w:t>　　第一节 薄钢板行业市场需求分析</w:t>
      </w:r>
      <w:r>
        <w:rPr>
          <w:rFonts w:hint="eastAsia"/>
        </w:rPr>
        <w:br/>
      </w:r>
      <w:r>
        <w:rPr>
          <w:rFonts w:hint="eastAsia"/>
        </w:rPr>
        <w:t>　　第二节 薄钢板行业供给能力分析</w:t>
      </w:r>
      <w:r>
        <w:rPr>
          <w:rFonts w:hint="eastAsia"/>
        </w:rPr>
        <w:br/>
      </w:r>
      <w:r>
        <w:rPr>
          <w:rFonts w:hint="eastAsia"/>
        </w:rPr>
        <w:t>　　第三节 薄钢板行业进出口贸易分析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薄钢板行业竞争绩效分析</w:t>
      </w:r>
      <w:r>
        <w:rPr>
          <w:rFonts w:hint="eastAsia"/>
        </w:rPr>
        <w:br/>
      </w:r>
      <w:r>
        <w:rPr>
          <w:rFonts w:hint="eastAsia"/>
        </w:rPr>
        <w:t>　　第一节 薄钢板行业总体效益水平分析</w:t>
      </w:r>
      <w:r>
        <w:rPr>
          <w:rFonts w:hint="eastAsia"/>
        </w:rPr>
        <w:br/>
      </w:r>
      <w:r>
        <w:rPr>
          <w:rFonts w:hint="eastAsia"/>
        </w:rPr>
        <w:t>　　第二节 薄钢板行业产业集中度分析</w:t>
      </w:r>
      <w:r>
        <w:rPr>
          <w:rFonts w:hint="eastAsia"/>
        </w:rPr>
        <w:br/>
      </w:r>
      <w:r>
        <w:rPr>
          <w:rFonts w:hint="eastAsia"/>
        </w:rPr>
        <w:t>　　第三节 薄钢板行业不同所有制企业绩效分析</w:t>
      </w:r>
      <w:r>
        <w:rPr>
          <w:rFonts w:hint="eastAsia"/>
        </w:rPr>
        <w:br/>
      </w:r>
      <w:r>
        <w:rPr>
          <w:rFonts w:hint="eastAsia"/>
        </w:rPr>
        <w:t>　　第四节 薄钢板行业不同规模企业绩效分析</w:t>
      </w:r>
      <w:r>
        <w:rPr>
          <w:rFonts w:hint="eastAsia"/>
        </w:rPr>
        <w:br/>
      </w:r>
      <w:r>
        <w:rPr>
          <w:rFonts w:hint="eastAsia"/>
        </w:rPr>
        <w:t>　　第五节 薄钢板市场分销体系分析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2011年薄钢板市场发展前景预测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我国薄钢板行业投融资分析</w:t>
      </w:r>
      <w:r>
        <w:rPr>
          <w:rFonts w:hint="eastAsia"/>
        </w:rPr>
        <w:br/>
      </w:r>
      <w:r>
        <w:rPr>
          <w:rFonts w:hint="eastAsia"/>
        </w:rPr>
        <w:t>　　第一节 我国薄钢板行业企业所有制状况</w:t>
      </w:r>
      <w:r>
        <w:rPr>
          <w:rFonts w:hint="eastAsia"/>
        </w:rPr>
        <w:br/>
      </w:r>
      <w:r>
        <w:rPr>
          <w:rFonts w:hint="eastAsia"/>
        </w:rPr>
        <w:t>　　第二节 我国薄钢板行业外资进入状况</w:t>
      </w:r>
      <w:r>
        <w:rPr>
          <w:rFonts w:hint="eastAsia"/>
        </w:rPr>
        <w:br/>
      </w:r>
      <w:r>
        <w:rPr>
          <w:rFonts w:hint="eastAsia"/>
        </w:rPr>
        <w:t>　　第三节 我国薄钢板行业合作与并购</w:t>
      </w:r>
      <w:r>
        <w:rPr>
          <w:rFonts w:hint="eastAsia"/>
        </w:rPr>
        <w:br/>
      </w:r>
      <w:r>
        <w:rPr>
          <w:rFonts w:hint="eastAsia"/>
        </w:rPr>
        <w:t>　　第四节 我国薄钢板行业投资体制分析</w:t>
      </w:r>
      <w:r>
        <w:rPr>
          <w:rFonts w:hint="eastAsia"/>
        </w:rPr>
        <w:br/>
      </w:r>
      <w:r>
        <w:rPr>
          <w:rFonts w:hint="eastAsia"/>
        </w:rPr>
        <w:t>　　第五节 我国薄钢板行业资本市场融资分析</w:t>
      </w:r>
      <w:r>
        <w:rPr>
          <w:rFonts w:hint="eastAsia"/>
        </w:rPr>
        <w:br/>
      </w:r>
      <w:r>
        <w:rPr>
          <w:rFonts w:hint="eastAsia"/>
        </w:rPr>
        <w:br/>
      </w:r>
      <w:r>
        <w:rPr>
          <w:rFonts w:hint="eastAsia"/>
        </w:rPr>
        <w:t>第十章 薄钢板产业投资策略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我国薄钢板行业重点企业分析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2010中国薄钢板产业投资分析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薄钢板相关产业2011年走势分析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薄钢板行业成长能力及稳定性分析</w:t>
      </w:r>
      <w:r>
        <w:rPr>
          <w:rFonts w:hint="eastAsia"/>
        </w:rPr>
        <w:br/>
      </w:r>
      <w:r>
        <w:rPr>
          <w:rFonts w:hint="eastAsia"/>
        </w:rPr>
        <w:t>　　第一节 薄钢板行业生命周期分析</w:t>
      </w:r>
      <w:r>
        <w:rPr>
          <w:rFonts w:hint="eastAsia"/>
        </w:rPr>
        <w:br/>
      </w:r>
      <w:r>
        <w:rPr>
          <w:rFonts w:hint="eastAsia"/>
        </w:rPr>
        <w:t>　　第二节 薄钢板行业增长性与波动性分析</w:t>
      </w:r>
      <w:r>
        <w:rPr>
          <w:rFonts w:hint="eastAsia"/>
        </w:rPr>
        <w:br/>
      </w:r>
      <w:r>
        <w:rPr>
          <w:rFonts w:hint="eastAsia"/>
        </w:rPr>
        <w:t>　　第三节 薄钢板行业集中程度分析</w:t>
      </w:r>
      <w:r>
        <w:rPr>
          <w:rFonts w:hint="eastAsia"/>
        </w:rPr>
        <w:br/>
      </w:r>
      <w:r>
        <w:rPr>
          <w:rFonts w:hint="eastAsia"/>
        </w:rPr>
        <w:br/>
      </w:r>
      <w:r>
        <w:rPr>
          <w:rFonts w:hint="eastAsia"/>
        </w:rPr>
        <w:t>第十五章 薄钢板行业风险趋势分析与对策</w:t>
      </w:r>
      <w:r>
        <w:rPr>
          <w:rFonts w:hint="eastAsia"/>
        </w:rPr>
        <w:br/>
      </w:r>
      <w:r>
        <w:rPr>
          <w:rFonts w:hint="eastAsia"/>
        </w:rPr>
        <w:t>　　第一节 薄钢板行业风险分析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薄钢板行业投资风险及控制策略分析</w:t>
      </w:r>
      <w:r>
        <w:rPr>
          <w:rFonts w:hint="eastAsia"/>
        </w:rPr>
        <w:br/>
      </w:r>
      <w:r>
        <w:rPr>
          <w:rFonts w:hint="eastAsia"/>
        </w:rPr>
        <w:t>　　　　一、2010-2016年薄钢板行业市场风险及控制策略</w:t>
      </w:r>
      <w:r>
        <w:rPr>
          <w:rFonts w:hint="eastAsia"/>
        </w:rPr>
        <w:br/>
      </w:r>
      <w:r>
        <w:rPr>
          <w:rFonts w:hint="eastAsia"/>
        </w:rPr>
        <w:t>　　　　二、2010-2016年薄钢板行业政策风险及控制策略</w:t>
      </w:r>
      <w:r>
        <w:rPr>
          <w:rFonts w:hint="eastAsia"/>
        </w:rPr>
        <w:br/>
      </w:r>
      <w:r>
        <w:rPr>
          <w:rFonts w:hint="eastAsia"/>
        </w:rPr>
        <w:t>　　　　三、2010-2016年薄钢板行业经营风险及控制策略</w:t>
      </w:r>
      <w:r>
        <w:rPr>
          <w:rFonts w:hint="eastAsia"/>
        </w:rPr>
        <w:br/>
      </w:r>
      <w:r>
        <w:rPr>
          <w:rFonts w:hint="eastAsia"/>
        </w:rPr>
        <w:t>　　　　四、2010-2016年薄钢板同业竞争风险及控制策略</w:t>
      </w:r>
      <w:r>
        <w:rPr>
          <w:rFonts w:hint="eastAsia"/>
        </w:rPr>
        <w:br/>
      </w:r>
      <w:r>
        <w:rPr>
          <w:rFonts w:hint="eastAsia"/>
        </w:rPr>
        <w:t>　　　　五、2010-2016年薄钢板行业其他风险及控制策略</w:t>
      </w:r>
      <w:r>
        <w:rPr>
          <w:rFonts w:hint="eastAsia"/>
        </w:rPr>
        <w:br/>
      </w:r>
      <w:r>
        <w:rPr>
          <w:rFonts w:hint="eastAsia"/>
        </w:rPr>
        <w:t>　　　　六、专家观点</w:t>
      </w:r>
      <w:r>
        <w:rPr>
          <w:rFonts w:hint="eastAsia"/>
        </w:rPr>
        <w:br/>
      </w:r>
      <w:r>
        <w:rPr>
          <w:rFonts w:hint="eastAsia"/>
        </w:rPr>
        <w:br/>
      </w:r>
      <w:r>
        <w:rPr>
          <w:rFonts w:hint="eastAsia"/>
        </w:rPr>
        <w:t>第十六章 薄钢板产业投资风险</w:t>
      </w:r>
      <w:r>
        <w:rPr>
          <w:rFonts w:hint="eastAsia"/>
        </w:rPr>
        <w:br/>
      </w:r>
      <w:r>
        <w:rPr>
          <w:rFonts w:hint="eastAsia"/>
        </w:rPr>
        <w:t>　　第一节 薄钢板行业宏观调控风险</w:t>
      </w:r>
      <w:r>
        <w:rPr>
          <w:rFonts w:hint="eastAsia"/>
        </w:rPr>
        <w:br/>
      </w:r>
      <w:r>
        <w:rPr>
          <w:rFonts w:hint="eastAsia"/>
        </w:rPr>
        <w:t>　　第二节 薄钢板行业竞争风险</w:t>
      </w:r>
      <w:r>
        <w:rPr>
          <w:rFonts w:hint="eastAsia"/>
        </w:rPr>
        <w:br/>
      </w:r>
      <w:r>
        <w:rPr>
          <w:rFonts w:hint="eastAsia"/>
        </w:rPr>
        <w:t>　　第三节 薄钢板行业供需波动风险</w:t>
      </w:r>
      <w:r>
        <w:rPr>
          <w:rFonts w:hint="eastAsia"/>
        </w:rPr>
        <w:br/>
      </w:r>
      <w:r>
        <w:rPr>
          <w:rFonts w:hint="eastAsia"/>
        </w:rPr>
        <w:t>　　第四节 薄钢板行业技术创新风险</w:t>
      </w:r>
      <w:r>
        <w:rPr>
          <w:rFonts w:hint="eastAsia"/>
        </w:rPr>
        <w:br/>
      </w:r>
      <w:r>
        <w:rPr>
          <w:rFonts w:hint="eastAsia"/>
        </w:rPr>
        <w:t>　　第五节 薄钢板行业经营管理风险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2012-2016年中国薄钢板行业发展趋势研究分析</w:t>
      </w:r>
      <w:r>
        <w:rPr>
          <w:rFonts w:hint="eastAsia"/>
        </w:rPr>
        <w:br/>
      </w:r>
      <w:r>
        <w:rPr>
          <w:rFonts w:hint="eastAsia"/>
        </w:rPr>
        <w:t>　　第一节 2012-2016年薄钢板行业国际市场预测</w:t>
      </w:r>
      <w:r>
        <w:rPr>
          <w:rFonts w:hint="eastAsia"/>
        </w:rPr>
        <w:br/>
      </w:r>
      <w:r>
        <w:rPr>
          <w:rFonts w:hint="eastAsia"/>
        </w:rPr>
        <w:t>　　　　一、薄钢板行业产能预测</w:t>
      </w:r>
      <w:r>
        <w:rPr>
          <w:rFonts w:hint="eastAsia"/>
        </w:rPr>
        <w:br/>
      </w:r>
      <w:r>
        <w:rPr>
          <w:rFonts w:hint="eastAsia"/>
        </w:rPr>
        <w:t>　　　　二、薄钢板行业市场需求前景</w:t>
      </w:r>
      <w:r>
        <w:rPr>
          <w:rFonts w:hint="eastAsia"/>
        </w:rPr>
        <w:br/>
      </w:r>
      <w:r>
        <w:rPr>
          <w:rFonts w:hint="eastAsia"/>
        </w:rPr>
        <w:t>　　第二节 中国薄钢板行业发展趋势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2012-2016年薄钢板行业中国市场预测</w:t>
      </w:r>
      <w:r>
        <w:rPr>
          <w:rFonts w:hint="eastAsia"/>
        </w:rPr>
        <w:br/>
      </w:r>
      <w:r>
        <w:rPr>
          <w:rFonts w:hint="eastAsia"/>
        </w:rPr>
        <w:t>　　　　一、薄钢板行业产能预测</w:t>
      </w:r>
      <w:r>
        <w:rPr>
          <w:rFonts w:hint="eastAsia"/>
        </w:rPr>
        <w:br/>
      </w:r>
      <w:r>
        <w:rPr>
          <w:rFonts w:hint="eastAsia"/>
        </w:rPr>
        <w:t>　　　　二、薄钢板行业市场需求前景</w:t>
      </w:r>
      <w:r>
        <w:rPr>
          <w:rFonts w:hint="eastAsia"/>
        </w:rPr>
        <w:br/>
      </w:r>
      <w:r>
        <w:rPr>
          <w:rFonts w:hint="eastAsia"/>
        </w:rPr>
        <w:br/>
      </w:r>
      <w:r>
        <w:rPr>
          <w:rFonts w:hint="eastAsia"/>
        </w:rPr>
        <w:t>第十八章 薄钢板行业投资机会分析研究</w:t>
      </w:r>
      <w:r>
        <w:rPr>
          <w:rFonts w:hint="eastAsia"/>
        </w:rPr>
        <w:br/>
      </w:r>
      <w:r>
        <w:rPr>
          <w:rFonts w:hint="eastAsia"/>
        </w:rPr>
        <w:t>　　第一节 2012-2016年薄钢板行业主要区域投资机会</w:t>
      </w:r>
      <w:r>
        <w:rPr>
          <w:rFonts w:hint="eastAsia"/>
        </w:rPr>
        <w:br/>
      </w:r>
      <w:r>
        <w:rPr>
          <w:rFonts w:hint="eastAsia"/>
        </w:rPr>
        <w:t>　　第二节 2012-2016年薄钢板行业出口市场投资机会</w:t>
      </w:r>
      <w:r>
        <w:rPr>
          <w:rFonts w:hint="eastAsia"/>
        </w:rPr>
        <w:br/>
      </w:r>
      <w:r>
        <w:rPr>
          <w:rFonts w:hint="eastAsia"/>
        </w:rPr>
        <w:t>　　第三节 2012-2016年薄钢板行业企业的多元化投资机会</w:t>
      </w:r>
      <w:r>
        <w:rPr>
          <w:rFonts w:hint="eastAsia"/>
        </w:rPr>
        <w:br/>
      </w:r>
      <w:r>
        <w:rPr>
          <w:rFonts w:hint="eastAsia"/>
        </w:rPr>
        <w:br/>
      </w:r>
      <w:r>
        <w:rPr>
          <w:rFonts w:hint="eastAsia"/>
        </w:rPr>
        <w:t>第十九章 薄钢板企业制定“十二五”发展战略研究分析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21f26f7ca4a5d" w:history="1">
        <w:r>
          <w:rPr>
            <w:rStyle w:val="Hyperlink"/>
          </w:rPr>
          <w:t>2012-2016年中国薄钢板市场深度调研及发展前景分析报告</w:t>
        </w:r>
      </w:hyperlink>
      <w:r>
        <w:rPr>
          <w:color w:val="C00000"/>
        </w:rPr>
        <w:t>》，报告编号：</w:t>
      </w:r>
      <w:r>
        <w:rPr>
          <w:rFonts w:hint="eastAsia"/>
          <w:color w:val="C00000"/>
        </w:rPr>
        <w:t>1027519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21f26f7ca4a5d" w:history="1">
        <w:r>
          <w:rPr>
            <w:rStyle w:val="Hyperlink"/>
          </w:rPr>
          <w:t>https://www.20087.com/DiaoYan/2012-05/baogangbanshichangshendudiaoyanjifaz.html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d809789c44e9d" w:history="1">
      <w:r>
        <w:rPr>
          <w:rStyle w:val="Hyperlink"/>
        </w:rPr>
        <w:t>2012-2016年中国薄钢板市场深度调研及发展前景分析报告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ogangbanshichangshendudiaoyanjifaz.html" TargetMode="External" Id="R11521f26f7ca4a5d" /></Relationships>
</file>

<file path=word/_rels/header2.xml.rels>&#65279;<?xml version="1.0" encoding="utf-8"?><Relationships xmlns="http://schemas.openxmlformats.org/package/2006/relationships"><Relationship Type="http://schemas.openxmlformats.org/officeDocument/2006/relationships/hyperlink" Target="https://www.20087.com/DiaoYan/2012-05/baogangbanshichangshendudiaoyanjifaz.html" TargetMode="External" Id="Rf5bd809789c4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2012-05-26T03:04:00Z</dcterms:created>
  <dcterms:modified xsi:type="dcterms:W3CDTF">2012-05-26T04:04:00Z</dcterms:modified>
  <dc:subject>2012-2016年中国薄钢板市场深度调研及发展前景分析报告</dc:subject>
  <dc:title>2012-2016年中国薄钢板市场深度调研及发展前景分析报告</dc:title>
  <cp:keywords>2012-2016年中国薄钢板市场深度调研及发展前景分析报告</cp:keywords>
  <dc:description>2012-2016年中国薄钢板市场深度调研及发展前景分析报告</dc:description>
</cp:coreProperties>
</file>