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d4cda3c5304875" w:history="1">
              <w:r>
                <w:rPr>
                  <w:rStyle w:val="Hyperlink"/>
                </w:rPr>
                <w:t>2012-2016年原白坯布行业竞争力分析及发展趋势研究报告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d4cda3c5304875" w:history="1">
              <w:r>
                <w:rPr>
                  <w:rStyle w:val="Hyperlink"/>
                </w:rPr>
                <w:t>2012-2016年原白坯布行业竞争力分析及发展趋势研究报告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1026138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fd4cda3c5304875" w:history="1">
                <w:r>
                  <w:rPr>
                    <w:rStyle w:val="Hyperlink"/>
                  </w:rPr>
                  <w:t>https://www.20087.com/DiaoYan/2012-05/yuanbaipibuhangyejingzhenglifenxijif.html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原白坯布是未经过染色、印花等后整理加工的织物，是纺织品生产的基础材料之一。近年来，随着消费者对服装品质和环保要求的提高，原白坯布的质量和环保性能成为了纺织行业关注的重点。目前市场上，原白坯布的生产技术不断进步，例如采用有机棉、竹纤维等环保材料，以及通过先进的纺纱和织造技术提高布料的舒适度和耐用性。此外，随着个性化和定制化需求的增加，原白坯布的种类和规格也变得更加丰富多样。</w:t>
      </w:r>
      <w:r>
        <w:rPr>
          <w:rFonts w:hint="eastAsia"/>
        </w:rPr>
        <w:br/>
      </w:r>
      <w:r>
        <w:rPr>
          <w:rFonts w:hint="eastAsia"/>
        </w:rPr>
        <w:t>　　未来，原白坯布的发展将更加注重可持续性和技术创新。一方面，随着可持续发展理念的普及，原白坯布将更多采用环保材料和绿色生产技术，减少对自然资源的消耗和对环境的影响。另一方面，随着智能制造技术的应用，原白坯布的生产将更加智能化和高效化，提高生产效率的同时减少资源浪费。此外，随着消费者对个性化需求的增长，原白坯布的生产将更加注重满足不同消费者对布料风格和性能的定制化需求。</w:t>
      </w:r>
      <w:r>
        <w:rPr>
          <w:rFonts w:hint="eastAsia"/>
        </w:rPr>
        <w:br/>
      </w:r>
      <w:r>
        <w:rPr>
          <w:rFonts w:hint="eastAsia"/>
        </w:rPr>
        <w:br/>
      </w:r>
      <w:r>
        <w:rPr>
          <w:rFonts w:hint="eastAsia"/>
        </w:rPr>
        <w:t>第一章 中国原白坯布行业发展环境</w:t>
      </w:r>
      <w:r>
        <w:rPr>
          <w:rFonts w:hint="eastAsia"/>
        </w:rPr>
        <w:br/>
      </w:r>
      <w:r>
        <w:rPr>
          <w:rFonts w:hint="eastAsia"/>
        </w:rPr>
        <w:t>　　第一节 原白坯布行业及属性分析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二、2005-2011年中国经济发展状况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br/>
      </w:r>
      <w:r>
        <w:rPr>
          <w:rFonts w:hint="eastAsia"/>
        </w:rPr>
        <w:t>第二章 中国原白坯布生产现状分析</w:t>
      </w:r>
      <w:r>
        <w:rPr>
          <w:rFonts w:hint="eastAsia"/>
        </w:rPr>
        <w:br/>
      </w:r>
      <w:r>
        <w:rPr>
          <w:rFonts w:hint="eastAsia"/>
        </w:rPr>
        <w:t>　　第一节 原白坯布行业总体规模</w:t>
      </w:r>
      <w:r>
        <w:rPr>
          <w:rFonts w:hint="eastAsia"/>
        </w:rPr>
        <w:br/>
      </w:r>
      <w:r>
        <w:rPr>
          <w:rFonts w:hint="eastAsia"/>
        </w:rPr>
        <w:t>　　第一节 原白坯布产能概况</w:t>
      </w:r>
      <w:r>
        <w:rPr>
          <w:rFonts w:hint="eastAsia"/>
        </w:rPr>
        <w:br/>
      </w:r>
      <w:r>
        <w:rPr>
          <w:rFonts w:hint="eastAsia"/>
        </w:rPr>
        <w:t>　　　　一、2006-2011年产能分析</w:t>
      </w:r>
      <w:r>
        <w:rPr>
          <w:rFonts w:hint="eastAsia"/>
        </w:rPr>
        <w:br/>
      </w:r>
      <w:r>
        <w:rPr>
          <w:rFonts w:hint="eastAsia"/>
        </w:rPr>
        <w:t>　　　　二、2012-2016年产能预测</w:t>
      </w:r>
      <w:r>
        <w:rPr>
          <w:rFonts w:hint="eastAsia"/>
        </w:rPr>
        <w:br/>
      </w:r>
      <w:r>
        <w:rPr>
          <w:rFonts w:hint="eastAsia"/>
        </w:rPr>
        <w:t>　　第三节 原白坯布市场容量概况</w:t>
      </w:r>
      <w:r>
        <w:rPr>
          <w:rFonts w:hint="eastAsia"/>
        </w:rPr>
        <w:br/>
      </w:r>
      <w:r>
        <w:rPr>
          <w:rFonts w:hint="eastAsia"/>
        </w:rPr>
        <w:t>　　　　一、2006-2011年市场容量分析</w:t>
      </w:r>
      <w:r>
        <w:rPr>
          <w:rFonts w:hint="eastAsia"/>
        </w:rPr>
        <w:br/>
      </w:r>
      <w:r>
        <w:rPr>
          <w:rFonts w:hint="eastAsia"/>
        </w:rPr>
        <w:t>　　　　二、产能配置与产能利用率调查</w:t>
      </w:r>
      <w:r>
        <w:rPr>
          <w:rFonts w:hint="eastAsia"/>
        </w:rPr>
        <w:br/>
      </w:r>
      <w:r>
        <w:rPr>
          <w:rFonts w:hint="eastAsia"/>
        </w:rPr>
        <w:t>　　　　三、2012-2016年市场容量预测</w:t>
      </w:r>
      <w:r>
        <w:rPr>
          <w:rFonts w:hint="eastAsia"/>
        </w:rPr>
        <w:br/>
      </w:r>
      <w:r>
        <w:rPr>
          <w:rFonts w:hint="eastAsia"/>
        </w:rPr>
        <w:t>　　第四节 原白坯布产业的生命周期分析</w:t>
      </w:r>
      <w:r>
        <w:rPr>
          <w:rFonts w:hint="eastAsia"/>
        </w:rPr>
        <w:br/>
      </w:r>
      <w:r>
        <w:rPr>
          <w:rFonts w:hint="eastAsia"/>
        </w:rPr>
        <w:t>　　第五节 原白坯布产业供需情况</w:t>
      </w:r>
      <w:r>
        <w:rPr>
          <w:rFonts w:hint="eastAsia"/>
        </w:rPr>
        <w:br/>
      </w:r>
      <w:r>
        <w:rPr>
          <w:rFonts w:hint="eastAsia"/>
        </w:rPr>
        <w:br/>
      </w:r>
      <w:r>
        <w:rPr>
          <w:rFonts w:hint="eastAsia"/>
        </w:rPr>
        <w:t>第三章 2011年中国市场分析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2011年中国原白坯布市场供需监测分析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2011年中国原白坯布市场竞争格局与厂商市场竞争力评价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我国原白坯布行业供需状况分析</w:t>
      </w:r>
      <w:r>
        <w:rPr>
          <w:rFonts w:hint="eastAsia"/>
        </w:rPr>
        <w:br/>
      </w:r>
      <w:r>
        <w:rPr>
          <w:rFonts w:hint="eastAsia"/>
        </w:rPr>
        <w:t>　　第一节 原白坯布行业市场需求分析</w:t>
      </w:r>
      <w:r>
        <w:rPr>
          <w:rFonts w:hint="eastAsia"/>
        </w:rPr>
        <w:br/>
      </w:r>
      <w:r>
        <w:rPr>
          <w:rFonts w:hint="eastAsia"/>
        </w:rPr>
        <w:t>　　第二节 原白坯布行业供给能力分析</w:t>
      </w:r>
      <w:r>
        <w:rPr>
          <w:rFonts w:hint="eastAsia"/>
        </w:rPr>
        <w:br/>
      </w:r>
      <w:r>
        <w:rPr>
          <w:rFonts w:hint="eastAsia"/>
        </w:rPr>
        <w:t>　　第三节 原白坯布行业进出口贸易分析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原白坯布行业竞争绩效分析</w:t>
      </w:r>
      <w:r>
        <w:rPr>
          <w:rFonts w:hint="eastAsia"/>
        </w:rPr>
        <w:br/>
      </w:r>
      <w:r>
        <w:rPr>
          <w:rFonts w:hint="eastAsia"/>
        </w:rPr>
        <w:t>　　第一节 原白坯布行业总体效益水平分析</w:t>
      </w:r>
      <w:r>
        <w:rPr>
          <w:rFonts w:hint="eastAsia"/>
        </w:rPr>
        <w:br/>
      </w:r>
      <w:r>
        <w:rPr>
          <w:rFonts w:hint="eastAsia"/>
        </w:rPr>
        <w:t>　　第二节 原白坯布行业产业集中度分析</w:t>
      </w:r>
      <w:r>
        <w:rPr>
          <w:rFonts w:hint="eastAsia"/>
        </w:rPr>
        <w:br/>
      </w:r>
      <w:r>
        <w:rPr>
          <w:rFonts w:hint="eastAsia"/>
        </w:rPr>
        <w:t>　　第三节 原白坯布行业不同所有制企业绩效分析</w:t>
      </w:r>
      <w:r>
        <w:rPr>
          <w:rFonts w:hint="eastAsia"/>
        </w:rPr>
        <w:br/>
      </w:r>
      <w:r>
        <w:rPr>
          <w:rFonts w:hint="eastAsia"/>
        </w:rPr>
        <w:t>　　第四节 原白坯布行业不同规模企业绩效分析</w:t>
      </w:r>
      <w:r>
        <w:rPr>
          <w:rFonts w:hint="eastAsia"/>
        </w:rPr>
        <w:br/>
      </w:r>
      <w:r>
        <w:rPr>
          <w:rFonts w:hint="eastAsia"/>
        </w:rPr>
        <w:t>　　第五节 原白坯布市场分销体系分析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2011年原白坯布市场发展前景预测</w:t>
      </w:r>
      <w:r>
        <w:rPr>
          <w:rFonts w:hint="eastAsia"/>
        </w:rPr>
        <w:br/>
      </w:r>
      <w:r>
        <w:rPr>
          <w:rFonts w:hint="eastAsia"/>
        </w:rPr>
        <w:t>　　第一节 国际市场发展前景预测</w:t>
      </w:r>
      <w:r>
        <w:rPr>
          <w:rFonts w:hint="eastAsia"/>
        </w:rPr>
        <w:br/>
      </w:r>
      <w:r>
        <w:rPr>
          <w:rFonts w:hint="eastAsia"/>
        </w:rPr>
        <w:t>　　　　一、2010－2015年经济增长与需求预测</w:t>
      </w:r>
      <w:r>
        <w:rPr>
          <w:rFonts w:hint="eastAsia"/>
        </w:rPr>
        <w:br/>
      </w:r>
      <w:r>
        <w:rPr>
          <w:rFonts w:hint="eastAsia"/>
        </w:rPr>
        <w:t>　　　　二、2010－2015年行业总产量预测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我国原白坯布行业投融资分析</w:t>
      </w:r>
      <w:r>
        <w:rPr>
          <w:rFonts w:hint="eastAsia"/>
        </w:rPr>
        <w:br/>
      </w:r>
      <w:r>
        <w:rPr>
          <w:rFonts w:hint="eastAsia"/>
        </w:rPr>
        <w:t>　　第一节 我国原白坯布行业企业所有制状况</w:t>
      </w:r>
      <w:r>
        <w:rPr>
          <w:rFonts w:hint="eastAsia"/>
        </w:rPr>
        <w:br/>
      </w:r>
      <w:r>
        <w:rPr>
          <w:rFonts w:hint="eastAsia"/>
        </w:rPr>
        <w:t>　　第二节 我国原白坯布行业外资进入状况</w:t>
      </w:r>
      <w:r>
        <w:rPr>
          <w:rFonts w:hint="eastAsia"/>
        </w:rPr>
        <w:br/>
      </w:r>
      <w:r>
        <w:rPr>
          <w:rFonts w:hint="eastAsia"/>
        </w:rPr>
        <w:t>　　第三节 我国原白坯布行业合作与并购</w:t>
      </w:r>
      <w:r>
        <w:rPr>
          <w:rFonts w:hint="eastAsia"/>
        </w:rPr>
        <w:br/>
      </w:r>
      <w:r>
        <w:rPr>
          <w:rFonts w:hint="eastAsia"/>
        </w:rPr>
        <w:t>　　第四节 我国原白坯布行业投资体制分析</w:t>
      </w:r>
      <w:r>
        <w:rPr>
          <w:rFonts w:hint="eastAsia"/>
        </w:rPr>
        <w:br/>
      </w:r>
      <w:r>
        <w:rPr>
          <w:rFonts w:hint="eastAsia"/>
        </w:rPr>
        <w:t>　　第五节 我国原白坯布行业资本市场融资分析</w:t>
      </w:r>
      <w:r>
        <w:rPr>
          <w:rFonts w:hint="eastAsia"/>
        </w:rPr>
        <w:br/>
      </w:r>
      <w:r>
        <w:rPr>
          <w:rFonts w:hint="eastAsia"/>
        </w:rPr>
        <w:br/>
      </w:r>
      <w:r>
        <w:rPr>
          <w:rFonts w:hint="eastAsia"/>
        </w:rPr>
        <w:t>第十章 原白坯布产业投资策略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我国原白坯布行业重点企业分析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第十二章 2010中国原白坯布产业投资分析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原白坯布相关产业2011年走势分析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原白坯布行业成长能力及稳定性分析</w:t>
      </w:r>
      <w:r>
        <w:rPr>
          <w:rFonts w:hint="eastAsia"/>
        </w:rPr>
        <w:br/>
      </w:r>
      <w:r>
        <w:rPr>
          <w:rFonts w:hint="eastAsia"/>
        </w:rPr>
        <w:t>　　第一节 原白坯布行业生命周期分析</w:t>
      </w:r>
      <w:r>
        <w:rPr>
          <w:rFonts w:hint="eastAsia"/>
        </w:rPr>
        <w:br/>
      </w:r>
      <w:r>
        <w:rPr>
          <w:rFonts w:hint="eastAsia"/>
        </w:rPr>
        <w:t>　　第二节 原白坯布行业增长性与波动性分析</w:t>
      </w:r>
      <w:r>
        <w:rPr>
          <w:rFonts w:hint="eastAsia"/>
        </w:rPr>
        <w:br/>
      </w:r>
      <w:r>
        <w:rPr>
          <w:rFonts w:hint="eastAsia"/>
        </w:rPr>
        <w:t>　　第三节 原白坯布行业集中程度分析</w:t>
      </w:r>
      <w:r>
        <w:rPr>
          <w:rFonts w:hint="eastAsia"/>
        </w:rPr>
        <w:br/>
      </w:r>
      <w:r>
        <w:rPr>
          <w:rFonts w:hint="eastAsia"/>
        </w:rPr>
        <w:br/>
      </w:r>
      <w:r>
        <w:rPr>
          <w:rFonts w:hint="eastAsia"/>
        </w:rPr>
        <w:t>第十五章 原白坯布行业风险趋势分析与对策</w:t>
      </w:r>
      <w:r>
        <w:rPr>
          <w:rFonts w:hint="eastAsia"/>
        </w:rPr>
        <w:br/>
      </w:r>
      <w:r>
        <w:rPr>
          <w:rFonts w:hint="eastAsia"/>
        </w:rPr>
        <w:t>　　第一节 原白坯布行业风险分析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原白坯布行业投资风险及控制策略分析</w:t>
      </w:r>
      <w:r>
        <w:rPr>
          <w:rFonts w:hint="eastAsia"/>
        </w:rPr>
        <w:br/>
      </w:r>
      <w:r>
        <w:rPr>
          <w:rFonts w:hint="eastAsia"/>
        </w:rPr>
        <w:t>　　　　一、2010-2016年原白坯布行业市场风险及控制策略</w:t>
      </w:r>
      <w:r>
        <w:rPr>
          <w:rFonts w:hint="eastAsia"/>
        </w:rPr>
        <w:br/>
      </w:r>
      <w:r>
        <w:rPr>
          <w:rFonts w:hint="eastAsia"/>
        </w:rPr>
        <w:t>　　　　二、2010-2016年原白坯布行业政策风险及控制策略</w:t>
      </w:r>
      <w:r>
        <w:rPr>
          <w:rFonts w:hint="eastAsia"/>
        </w:rPr>
        <w:br/>
      </w:r>
      <w:r>
        <w:rPr>
          <w:rFonts w:hint="eastAsia"/>
        </w:rPr>
        <w:t>　　　　三、2010-2016年原白坯布行业经营风险及控制策略</w:t>
      </w:r>
      <w:r>
        <w:rPr>
          <w:rFonts w:hint="eastAsia"/>
        </w:rPr>
        <w:br/>
      </w:r>
      <w:r>
        <w:rPr>
          <w:rFonts w:hint="eastAsia"/>
        </w:rPr>
        <w:t>　　　　四、2010-2016年原白坯布同业竞争风险及控制策略</w:t>
      </w:r>
      <w:r>
        <w:rPr>
          <w:rFonts w:hint="eastAsia"/>
        </w:rPr>
        <w:br/>
      </w:r>
      <w:r>
        <w:rPr>
          <w:rFonts w:hint="eastAsia"/>
        </w:rPr>
        <w:t>　　　　五、2010-2016年原白坯布行业其他风险及控制策略</w:t>
      </w:r>
      <w:r>
        <w:rPr>
          <w:rFonts w:hint="eastAsia"/>
        </w:rPr>
        <w:br/>
      </w:r>
      <w:r>
        <w:rPr>
          <w:rFonts w:hint="eastAsia"/>
        </w:rPr>
        <w:t>　　　　六、专家观点</w:t>
      </w:r>
      <w:r>
        <w:rPr>
          <w:rFonts w:hint="eastAsia"/>
        </w:rPr>
        <w:br/>
      </w:r>
      <w:r>
        <w:rPr>
          <w:rFonts w:hint="eastAsia"/>
        </w:rPr>
        <w:br/>
      </w:r>
      <w:r>
        <w:rPr>
          <w:rFonts w:hint="eastAsia"/>
        </w:rPr>
        <w:t>第十六章 原白坯布产业投资风险</w:t>
      </w:r>
      <w:r>
        <w:rPr>
          <w:rFonts w:hint="eastAsia"/>
        </w:rPr>
        <w:br/>
      </w:r>
      <w:r>
        <w:rPr>
          <w:rFonts w:hint="eastAsia"/>
        </w:rPr>
        <w:t>　　第一节 原白坯布行业宏观调控风险</w:t>
      </w:r>
      <w:r>
        <w:rPr>
          <w:rFonts w:hint="eastAsia"/>
        </w:rPr>
        <w:br/>
      </w:r>
      <w:r>
        <w:rPr>
          <w:rFonts w:hint="eastAsia"/>
        </w:rPr>
        <w:t>　　第二节 原白坯布行业竞争风险</w:t>
      </w:r>
      <w:r>
        <w:rPr>
          <w:rFonts w:hint="eastAsia"/>
        </w:rPr>
        <w:br/>
      </w:r>
      <w:r>
        <w:rPr>
          <w:rFonts w:hint="eastAsia"/>
        </w:rPr>
        <w:t>　　第三节 原白坯布行业供需波动风险</w:t>
      </w:r>
      <w:r>
        <w:rPr>
          <w:rFonts w:hint="eastAsia"/>
        </w:rPr>
        <w:br/>
      </w:r>
      <w:r>
        <w:rPr>
          <w:rFonts w:hint="eastAsia"/>
        </w:rPr>
        <w:t>　　第四节 原白坯布行业技术创新风险</w:t>
      </w:r>
      <w:r>
        <w:rPr>
          <w:rFonts w:hint="eastAsia"/>
        </w:rPr>
        <w:br/>
      </w:r>
      <w:r>
        <w:rPr>
          <w:rFonts w:hint="eastAsia"/>
        </w:rPr>
        <w:t>　　第五节 原白坯布行业经营管理风险</w:t>
      </w:r>
      <w:r>
        <w:rPr>
          <w:rFonts w:hint="eastAsia"/>
        </w:rPr>
        <w:br/>
      </w:r>
      <w:r>
        <w:rPr>
          <w:rFonts w:hint="eastAsia"/>
        </w:rPr>
        <w:t>　　第五节 专家观点</w:t>
      </w:r>
      <w:r>
        <w:rPr>
          <w:rFonts w:hint="eastAsia"/>
        </w:rPr>
        <w:br/>
      </w:r>
      <w:r>
        <w:rPr>
          <w:rFonts w:hint="eastAsia"/>
        </w:rPr>
        <w:br/>
      </w:r>
      <w:r>
        <w:rPr>
          <w:rFonts w:hint="eastAsia"/>
        </w:rPr>
        <w:t>第十七章 2012-2016年中国原白坯布行业发展趋势研究分析</w:t>
      </w:r>
      <w:r>
        <w:rPr>
          <w:rFonts w:hint="eastAsia"/>
        </w:rPr>
        <w:br/>
      </w:r>
      <w:r>
        <w:rPr>
          <w:rFonts w:hint="eastAsia"/>
        </w:rPr>
        <w:t>　　第一节 2012-2016年原白坯布行业国际市场预测</w:t>
      </w:r>
      <w:r>
        <w:rPr>
          <w:rFonts w:hint="eastAsia"/>
        </w:rPr>
        <w:br/>
      </w:r>
      <w:r>
        <w:rPr>
          <w:rFonts w:hint="eastAsia"/>
        </w:rPr>
        <w:t>　　　　一、原白坯布行业产能预测</w:t>
      </w:r>
      <w:r>
        <w:rPr>
          <w:rFonts w:hint="eastAsia"/>
        </w:rPr>
        <w:br/>
      </w:r>
      <w:r>
        <w:rPr>
          <w:rFonts w:hint="eastAsia"/>
        </w:rPr>
        <w:t>　　　　二、原白坯布行业市场需求前景</w:t>
      </w:r>
      <w:r>
        <w:rPr>
          <w:rFonts w:hint="eastAsia"/>
        </w:rPr>
        <w:br/>
      </w:r>
      <w:r>
        <w:rPr>
          <w:rFonts w:hint="eastAsia"/>
        </w:rPr>
        <w:t>　　第二节 中国原白坯布行业发展趋势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2012-2016年原白坯布行业中国市场预测</w:t>
      </w:r>
      <w:r>
        <w:rPr>
          <w:rFonts w:hint="eastAsia"/>
        </w:rPr>
        <w:br/>
      </w:r>
      <w:r>
        <w:rPr>
          <w:rFonts w:hint="eastAsia"/>
        </w:rPr>
        <w:t>　　　　一、原白坯布行业产能预测</w:t>
      </w:r>
      <w:r>
        <w:rPr>
          <w:rFonts w:hint="eastAsia"/>
        </w:rPr>
        <w:br/>
      </w:r>
      <w:r>
        <w:rPr>
          <w:rFonts w:hint="eastAsia"/>
        </w:rPr>
        <w:t>　　　　二、原白坯布行业市场需求前景</w:t>
      </w:r>
      <w:r>
        <w:rPr>
          <w:rFonts w:hint="eastAsia"/>
        </w:rPr>
        <w:br/>
      </w:r>
      <w:r>
        <w:rPr>
          <w:rFonts w:hint="eastAsia"/>
        </w:rPr>
        <w:br/>
      </w:r>
      <w:r>
        <w:rPr>
          <w:rFonts w:hint="eastAsia"/>
        </w:rPr>
        <w:t>第十八章 原白坯布行业投资机会分析研究</w:t>
      </w:r>
      <w:r>
        <w:rPr>
          <w:rFonts w:hint="eastAsia"/>
        </w:rPr>
        <w:br/>
      </w:r>
      <w:r>
        <w:rPr>
          <w:rFonts w:hint="eastAsia"/>
        </w:rPr>
        <w:t>　　第一节 2012-2016年原白坯布行业主要区域投资机会</w:t>
      </w:r>
      <w:r>
        <w:rPr>
          <w:rFonts w:hint="eastAsia"/>
        </w:rPr>
        <w:br/>
      </w:r>
      <w:r>
        <w:rPr>
          <w:rFonts w:hint="eastAsia"/>
        </w:rPr>
        <w:t>　　第二节 2012-2016年原白坯布行业出口市场投资机会</w:t>
      </w:r>
      <w:r>
        <w:rPr>
          <w:rFonts w:hint="eastAsia"/>
        </w:rPr>
        <w:br/>
      </w:r>
      <w:r>
        <w:rPr>
          <w:rFonts w:hint="eastAsia"/>
        </w:rPr>
        <w:t>　　第三节 2012-2016年原白坯布行业企业的多元化投资机会</w:t>
      </w:r>
      <w:r>
        <w:rPr>
          <w:rFonts w:hint="eastAsia"/>
        </w:rPr>
        <w:br/>
      </w:r>
      <w:r>
        <w:rPr>
          <w:rFonts w:hint="eastAsia"/>
        </w:rPr>
        <w:br/>
      </w:r>
      <w:r>
        <w:rPr>
          <w:rFonts w:hint="eastAsia"/>
        </w:rPr>
        <w:t>第十九章 原白坯布企业制定“十二五”发展战略研究分析</w:t>
      </w:r>
      <w:r>
        <w:rPr>
          <w:rFonts w:hint="eastAsia"/>
        </w:rPr>
        <w:br/>
      </w:r>
      <w:r>
        <w:rPr>
          <w:rFonts w:hint="eastAsia"/>
        </w:rPr>
        <w:t>　　　　一、“十二五”发展战略规划的背景意义</w:t>
      </w:r>
      <w:r>
        <w:rPr>
          <w:rFonts w:hint="eastAsia"/>
        </w:rPr>
        <w:br/>
      </w:r>
      <w:r>
        <w:rPr>
          <w:rFonts w:hint="eastAsia"/>
        </w:rPr>
        <w:t>　　第一节 企业转型升级的需要</w:t>
      </w:r>
      <w:r>
        <w:rPr>
          <w:rFonts w:hint="eastAsia"/>
        </w:rPr>
        <w:br/>
      </w:r>
      <w:r>
        <w:rPr>
          <w:rFonts w:hint="eastAsia"/>
        </w:rPr>
        <w:t>　　第二节 企业强做大做的需要</w:t>
      </w:r>
      <w:r>
        <w:rPr>
          <w:rFonts w:hint="eastAsia"/>
        </w:rPr>
        <w:br/>
      </w:r>
      <w:r>
        <w:rPr>
          <w:rFonts w:hint="eastAsia"/>
        </w:rPr>
        <w:t>　　第三节 企业可持续发展需要</w:t>
      </w:r>
      <w:r>
        <w:rPr>
          <w:rFonts w:hint="eastAsia"/>
        </w:rPr>
        <w:br/>
      </w:r>
      <w:r>
        <w:rPr>
          <w:rFonts w:hint="eastAsia"/>
        </w:rPr>
        <w:t>　　　　二、“十二五”发展战略规划的制定原则</w:t>
      </w:r>
      <w:r>
        <w:rPr>
          <w:rFonts w:hint="eastAsia"/>
        </w:rPr>
        <w:br/>
      </w:r>
      <w:r>
        <w:rPr>
          <w:rFonts w:hint="eastAsia"/>
        </w:rPr>
        <w:t>　　第一节 科学性</w:t>
      </w:r>
      <w:r>
        <w:rPr>
          <w:rFonts w:hint="eastAsia"/>
        </w:rPr>
        <w:br/>
      </w:r>
      <w:r>
        <w:rPr>
          <w:rFonts w:hint="eastAsia"/>
        </w:rPr>
        <w:t>　　第二节 实践性</w:t>
      </w:r>
      <w:r>
        <w:rPr>
          <w:rFonts w:hint="eastAsia"/>
        </w:rPr>
        <w:br/>
      </w:r>
      <w:r>
        <w:rPr>
          <w:rFonts w:hint="eastAsia"/>
        </w:rPr>
        <w:t>　　第三节 前瞻性</w:t>
      </w:r>
      <w:r>
        <w:rPr>
          <w:rFonts w:hint="eastAsia"/>
        </w:rPr>
        <w:br/>
      </w:r>
      <w:r>
        <w:rPr>
          <w:rFonts w:hint="eastAsia"/>
        </w:rPr>
        <w:t>　　第四节 创新性</w:t>
      </w:r>
      <w:r>
        <w:rPr>
          <w:rFonts w:hint="eastAsia"/>
        </w:rPr>
        <w:br/>
      </w:r>
      <w:r>
        <w:rPr>
          <w:rFonts w:hint="eastAsia"/>
        </w:rPr>
        <w:t>　　第五节 全面性</w:t>
      </w:r>
      <w:r>
        <w:rPr>
          <w:rFonts w:hint="eastAsia"/>
        </w:rPr>
        <w:br/>
      </w:r>
      <w:r>
        <w:rPr>
          <w:rFonts w:hint="eastAsia"/>
        </w:rPr>
        <w:t>　　第六节 动态性</w:t>
      </w:r>
      <w:r>
        <w:rPr>
          <w:rFonts w:hint="eastAsia"/>
        </w:rPr>
        <w:br/>
      </w:r>
      <w:r>
        <w:rPr>
          <w:rFonts w:hint="eastAsia"/>
        </w:rPr>
        <w:t>　　　　三、“十二五”发展战略规划的制定依据</w:t>
      </w:r>
      <w:r>
        <w:rPr>
          <w:rFonts w:hint="eastAsia"/>
        </w:rPr>
        <w:br/>
      </w:r>
      <w:r>
        <w:rPr>
          <w:rFonts w:hint="eastAsia"/>
        </w:rPr>
        <w:t>　　第一节 国家产业政策</w:t>
      </w:r>
      <w:r>
        <w:rPr>
          <w:rFonts w:hint="eastAsia"/>
        </w:rPr>
        <w:br/>
      </w:r>
      <w:r>
        <w:rPr>
          <w:rFonts w:hint="eastAsia"/>
        </w:rPr>
        <w:t>　　第二节 行业发展规律</w:t>
      </w:r>
      <w:r>
        <w:rPr>
          <w:rFonts w:hint="eastAsia"/>
        </w:rPr>
        <w:br/>
      </w:r>
      <w:r>
        <w:rPr>
          <w:rFonts w:hint="eastAsia"/>
        </w:rPr>
        <w:t>　　第三节 企业资源与能力</w:t>
      </w:r>
      <w:r>
        <w:rPr>
          <w:rFonts w:hint="eastAsia"/>
        </w:rPr>
        <w:br/>
      </w:r>
      <w:r>
        <w:rPr>
          <w:rFonts w:hint="eastAsia"/>
        </w:rPr>
        <w:t>　　第四节 中⋅智⋅林⋅　可预期的战略定位</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d4cda3c5304875" w:history="1">
        <w:r>
          <w:rPr>
            <w:rStyle w:val="Hyperlink"/>
          </w:rPr>
          <w:t>2012-2016年原白坯布行业竞争力分析及发展趋势研究报告</w:t>
        </w:r>
      </w:hyperlink>
      <w:r>
        <w:rPr>
          <w:color w:val="C00000"/>
        </w:rPr>
        <w:t>》，报告编号：</w:t>
      </w:r>
      <w:r>
        <w:rPr>
          <w:rFonts w:hint="eastAsia"/>
          <w:color w:val="C00000"/>
        </w:rPr>
        <w:t>1026138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fd4cda3c5304875" w:history="1">
        <w:r>
          <w:rPr>
            <w:rStyle w:val="Hyperlink"/>
          </w:rPr>
          <w:t>https://www.20087.com/DiaoYan/2012-05/yuanbaipibuhangyejingzhenglifenxijif.html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d2ef30e00c4ada" w:history="1">
      <w:r>
        <w:rPr>
          <w:rStyle w:val="Hyperlink"/>
        </w:rPr>
        <w:t>2012-2016年原白坯布行业竞争力分析及发展趋势研究报告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yuanbaipibuhangyejingzhenglifenxijif.html" TargetMode="External" Id="R3fd4cda3c5304875" /></Relationships>
</file>

<file path=word/_rels/header2.xml.rels>&#65279;<?xml version="1.0" encoding="utf-8"?><Relationships xmlns="http://schemas.openxmlformats.org/package/2006/relationships"><Relationship Type="http://schemas.openxmlformats.org/officeDocument/2006/relationships/hyperlink" Target="https://www.20087.com/DiaoYan/2012-05/yuanbaipibuhangyejingzhenglifenxijif.html" TargetMode="External" Id="R0ed2ef30e00c4a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2012-05-23T00:51:00Z</dcterms:created>
  <dcterms:modified xsi:type="dcterms:W3CDTF">2012-05-23T01:51:00Z</dcterms:modified>
  <dc:subject>2012-2016年原白坯布行业竞争力分析及发展趋势研究报告</dc:subject>
  <dc:title>2012-2016年原白坯布行业竞争力分析及发展趋势研究报告</dc:title>
  <cp:keywords>2012-2016年原白坯布行业竞争力分析及发展趋势研究报告</cp:keywords>
  <dc:description>2012-2016年原白坯布行业竞争力分析及发展趋势研究报告</dc:description>
</cp:coreProperties>
</file>