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5198b13254cfe" w:history="1">
              <w:r>
                <w:rPr>
                  <w:rStyle w:val="Hyperlink"/>
                </w:rPr>
                <w:t>2026-2032年中国报刊行业市场深度调研及前景预测报告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5198b13254cfe" w:history="1">
              <w:r>
                <w:rPr>
                  <w:rStyle w:val="Hyperlink"/>
                </w:rPr>
                <w:t>2026-2032年中国报刊行业市场深度调研及前景预测报告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5198b13254cfe" w:history="1">
                <w:r>
                  <w:rPr>
                    <w:rStyle w:val="Hyperlink"/>
                  </w:rPr>
                  <w:t>https://www.20087.com/2011-05/R_2010_2015baokanxingyeshichangshendud.html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是一种传统的信息传播媒介，近年来受到了数字化媒体的强烈冲击。虽然纸质报刊的发行量有所下降，但在一些特定群体中仍保持着较高的阅读率。同时，为了应对数字化时代的挑战，许多报刊出版商开始尝试数字化转型，推出电子版报刊，并通过社交媒体、移动应用等方式拓宽传播渠道。此外，一些具有深度报道和专业分析的报刊依然保持着较高的读者忠诚度。</w:t>
      </w:r>
      <w:r>
        <w:rPr>
          <w:rFonts w:hint="eastAsia"/>
        </w:rPr>
        <w:br/>
      </w:r>
      <w:r>
        <w:rPr>
          <w:rFonts w:hint="eastAsia"/>
        </w:rPr>
        <w:t>　　未来，报刊行业将更加注重内容创新和数字化转型。市场调研网认为，一方面，随着读者对高质量内容需求的增长，报刊将更加注重深度报道和独家分析，以提高内容的独特性和吸引力。另一方面，数字化转型将是报刊行业发展的必然趋势，包括利用大数据分析读者偏好、开发个性化订阅服务等。此外，随着多媒体技术的发展，报刊将更加注重融合视频、音频等多种形式，提供更加丰富的内容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55198b13254cfe" w:history="1">
        <w:r>
          <w:rPr>
            <w:rStyle w:val="Hyperlink"/>
          </w:rPr>
          <w:t>2026-2032年中国报刊行业市场深度调研及前景预测报告</w:t>
        </w:r>
      </w:hyperlink>
      <w:r>
        <w:rPr>
          <w:rFonts w:hint="eastAsia"/>
        </w:rPr>
        <w:t>》，2025年报刊行业市场规模达 亿元，预计2032年市场规模将达 亿元，期间年均复合增长率（CAGR）达 %。报告基于对报刊行业的长期监测研究，结合报刊行业供需关系变化规律、产品消费结构、应用领域拓展、市场发展环境及政策支持等多维度分析，采用定量与定性相结合的科学方法，对行业内重点企业进行了系统研究。报告全面呈现了报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四、政策变更对报刊行业影响分析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六、金融危机对报刊行业影响分析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六、社会背景对报刊行业影响分析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四、技术创新对报刊行业影响分析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一、2020-2025年中国报刊的供给分析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二、2020-2025年中国报刊的需求分析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三、2020-2025年中国报刊的供需平衡分析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一、2026-2032年中国报刊的供给预测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二、2026-2032年中国报刊的需求预测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报刊的进出口分析</w:t>
      </w:r>
      <w:r>
        <w:rPr>
          <w:rFonts w:hint="eastAsia"/>
        </w:rPr>
        <w:br/>
      </w:r>
      <w:r>
        <w:rPr>
          <w:rFonts w:hint="eastAsia"/>
        </w:rPr>
        <w:t>　　第一节 中国报刊的进出口格局分析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2020-2025年中国报刊的进出口数据统计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2026-2032年中国报刊的进口预测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2026-2032年中国报刊的出口预测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2020-2025年中国报刊行业重点数据解析</w:t>
      </w:r>
      <w:r>
        <w:rPr>
          <w:rFonts w:hint="eastAsia"/>
        </w:rPr>
        <w:br/>
      </w:r>
      <w:r>
        <w:rPr>
          <w:rFonts w:hint="eastAsia"/>
        </w:rPr>
        <w:t>　　第一节 报刊行业规模情况分析</w:t>
      </w:r>
      <w:r>
        <w:rPr>
          <w:rFonts w:hint="eastAsia"/>
        </w:rPr>
        <w:br/>
      </w:r>
      <w:r>
        <w:rPr>
          <w:rFonts w:hint="eastAsia"/>
        </w:rPr>
        <w:t>　　　　一、报刊行业单位规模情况分析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二、报刊行业人员规模状况分析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三、报刊行业资产规模状况分析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四、报刊行业市场规模状况分析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报刊行业综合能力分析及预测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一、报刊行业盈利能力分析</w:t>
      </w:r>
      <w:r>
        <w:rPr>
          <w:rFonts w:hint="eastAsia"/>
        </w:rPr>
        <w:br/>
      </w:r>
      <w:r>
        <w:rPr>
          <w:rFonts w:hint="eastAsia"/>
        </w:rPr>
        <w:t>　　　　二、报刊行业偿债能力分析</w:t>
      </w:r>
      <w:r>
        <w:rPr>
          <w:rFonts w:hint="eastAsia"/>
        </w:rPr>
        <w:br/>
      </w:r>
      <w:r>
        <w:rPr>
          <w:rFonts w:hint="eastAsia"/>
        </w:rPr>
        <w:t>　　　　三、报刊行业营运能力分析</w:t>
      </w:r>
      <w:r>
        <w:rPr>
          <w:rFonts w:hint="eastAsia"/>
        </w:rPr>
        <w:br/>
      </w:r>
      <w:r>
        <w:rPr>
          <w:rFonts w:hint="eastAsia"/>
        </w:rPr>
        <w:t>　　　　四、报刊行业发展能力分析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报刊行业市场竞争分析</w:t>
      </w:r>
      <w:r>
        <w:rPr>
          <w:rFonts w:hint="eastAsia"/>
        </w:rPr>
        <w:br/>
      </w:r>
      <w:r>
        <w:rPr>
          <w:rFonts w:hint="eastAsia"/>
        </w:rPr>
        <w:t>　　第一节 报刊行业竞争结构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中国报刊行业国际竞争力比较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报刊行业集中度分析</w:t>
      </w:r>
      <w:r>
        <w:rPr>
          <w:rFonts w:hint="eastAsia"/>
        </w:rPr>
        <w:br/>
      </w:r>
      <w:r>
        <w:rPr>
          <w:rFonts w:hint="eastAsia"/>
        </w:rPr>
        <w:t>　　第四节 报刊行业竞争趋势</w:t>
      </w:r>
      <w:r>
        <w:rPr>
          <w:rFonts w:hint="eastAsia"/>
        </w:rPr>
        <w:br/>
      </w:r>
      <w:r>
        <w:rPr>
          <w:rFonts w:hint="eastAsia"/>
        </w:rPr>
        <w:t>　　第五节 报刊行业竞争策略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2026-2032年报刊行业投资分析</w:t>
      </w:r>
      <w:r>
        <w:rPr>
          <w:rFonts w:hint="eastAsia"/>
        </w:rPr>
        <w:br/>
      </w:r>
      <w:r>
        <w:rPr>
          <w:rFonts w:hint="eastAsia"/>
        </w:rPr>
        <w:t>　　第一节 2026-2032年报刊行业投资环境</w:t>
      </w:r>
      <w:r>
        <w:rPr>
          <w:rFonts w:hint="eastAsia"/>
        </w:rPr>
        <w:br/>
      </w:r>
      <w:r>
        <w:rPr>
          <w:rFonts w:hint="eastAsia"/>
        </w:rPr>
        <w:t>　　第二节 2026-2032年报刊行业投资机遇</w:t>
      </w:r>
      <w:r>
        <w:rPr>
          <w:rFonts w:hint="eastAsia"/>
        </w:rPr>
        <w:br/>
      </w:r>
      <w:r>
        <w:rPr>
          <w:rFonts w:hint="eastAsia"/>
        </w:rPr>
        <w:t>　　第三节 2026-2032年报刊行业投资风险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2026-2032年报刊行业投资前景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报刊行业前景分析及对策</w:t>
      </w:r>
      <w:r>
        <w:rPr>
          <w:rFonts w:hint="eastAsia"/>
        </w:rPr>
        <w:br/>
      </w:r>
      <w:r>
        <w:rPr>
          <w:rFonts w:hint="eastAsia"/>
        </w:rPr>
        <w:t>　　第一节 报刊行业发展前景分析</w:t>
      </w:r>
      <w:r>
        <w:rPr>
          <w:rFonts w:hint="eastAsia"/>
        </w:rPr>
        <w:br/>
      </w:r>
      <w:r>
        <w:rPr>
          <w:rFonts w:hint="eastAsia"/>
        </w:rPr>
        <w:t>　　　　一、报刊行业市场发展前景分析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二、报刊行业市场蕴藏的商机分析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三、报刊行业十四五规划整体解读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(中-智-林)报刊行业发展对策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2020-2025年中国报刊市场规模及增长情况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2020-2025年中国报刊行业产量及增长趋势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2026-2032年中国报刊行业产量预测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2020-2025年中国报刊行业市场需求及增长情况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2026-2032年中国报刊行业市场需求预测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2020-2025年中国报刊行业利润及增长情况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2020-2025年中国报刊行业出口情况分析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2026-2032年中国报刊行业产品市场价格走势预测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报刊重点企业经营情况分析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2026-2032年中国报刊市场规模预测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2026-2032年中国报刊行业利润预测</w:t>
      </w:r>
      <w:r>
        <w:rPr>
          <w:rFonts w:hint="eastAsia"/>
        </w:rPr>
        <w:br/>
      </w:r>
      <w:r>
        <w:rPr>
          <w:rFonts w:hint="eastAsia"/>
        </w:rPr>
        <w:t>　　图表 2026年报刊行业壁垒</w:t>
      </w:r>
      <w:r>
        <w:rPr>
          <w:rFonts w:hint="eastAsia"/>
        </w:rPr>
        <w:br/>
      </w:r>
      <w:r>
        <w:rPr>
          <w:rFonts w:hint="eastAsia"/>
        </w:rPr>
        <w:t>　　图表 2026年报刊市场前景分析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2026-2032年中国报刊市场需求预测</w:t>
      </w:r>
      <w:r>
        <w:rPr>
          <w:rFonts w:hint="eastAsia"/>
        </w:rPr>
        <w:br/>
      </w:r>
      <w:r>
        <w:rPr>
          <w:rFonts w:hint="eastAsia"/>
        </w:rPr>
        <w:t>　　图表 2026年报刊发展趋势预测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5198b13254cfe" w:history="1">
        <w:r>
          <w:rPr>
            <w:rStyle w:val="Hyperlink"/>
          </w:rPr>
          <w:t>2026-2032年中国报刊行业市场深度调研及前景预测报告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5198b13254cfe" w:history="1">
        <w:r>
          <w:rPr>
            <w:rStyle w:val="Hyperlink"/>
          </w:rPr>
          <w:t>https://www.20087.com/2011-05/R_2010_2015baokanxingyeshichangshendud.html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热点：报刊和期刊的区别、报刊订阅 邮政官网、报纸怎么读英文、报刊杂志大全、报纸的英文、报刊是什么、中国十大刊物排行、报刊文摘、newspaper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db778854b4f6a" w:history="1">
      <w:r>
        <w:rPr>
          <w:rStyle w:val="Hyperlink"/>
        </w:rPr>
        <w:t>2026-2032年中国报刊行业市场深度调研及前景预测报告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aokanxingyeshichangshendud.html" TargetMode="External" Id="Rff55198b132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aokanxingyeshichangshendud.html" TargetMode="External" Id="R071db778854b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2025-07-05T00:31:00Z</dcterms:created>
  <dcterms:modified xsi:type="dcterms:W3CDTF">2025-07-05T01:31:00Z</dcterms:modified>
  <dc:subject>2026-2032年中国报刊行业市场深度调研及前景预测报告</dc:subject>
  <dc:title>2026-2032年中国报刊行业市场深度调研及前景预测报告</dc:title>
  <cp:keywords>2026-2032年中国报刊行业市场深度调研及前景预测报告</cp:keywords>
  <dc:description>2026-2032年中国报刊行业市场深度调研及前景预测报告</dc:description>
</cp:coreProperties>
</file>