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2253741064351" w:history="1">
              <w:r>
                <w:rPr>
                  <w:rStyle w:val="Hyperlink"/>
                </w:rPr>
                <w:t>2012-2017年中国水家电市场调研与投资策略研究报告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2253741064351" w:history="1">
              <w:r>
                <w:rPr>
                  <w:rStyle w:val="Hyperlink"/>
                </w:rPr>
                <w:t>2012-2017年中国水家电市场调研与投资策略研究报告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2253741064351" w:history="1">
                <w:r>
                  <w:rPr>
                    <w:rStyle w:val="Hyperlink"/>
                  </w:rPr>
                  <w:t>https://www.20087.com/DiaoYan/2012-05/shuijiadianshichangdiaoyanyutouzicel.html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是家用电器的一个细分领域，近年来随着消费者对健康饮水需求的增长和技术进步而快速发展。目前，水家电产品在净水技术、外观设计、智能化水平等方面不断优化，通过采用反渗透、活性炭等先进净水技术，提高了水质的安全性和口感。随着消费者对智能化家电需求的增长，水家电在提供智能化服务、满足个性化需求等方面的能力也得到了加强，通过开发具有远程控制、水质监测等功能的产品，满足了市场的多样化需求。此外，随着环保法规的趋严，水家电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家电作为家用电器的一个细分领域，近年来随着消费者对健康饮水需求的增长和技术进步而快速发展。目前，水家电产品在净水技术、外观设计、智能化水平等方面不断优化，通过采用反渗透、活性炭等先进净水技术，提高了水质的安全性和口感。随着消费者对智能化家电需求的增长，水家电在提供智能化服务、满足个性化需求等方面的能力也得到了加强，通过开发具有远程控制、水质监测等功能的产品，满足了市场的多样化需求。此外，随着环保法规的趋严，水家电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中国水家电行业发展环境</w:t>
      </w:r>
      <w:r>
        <w:rPr>
          <w:rFonts w:hint="eastAsia"/>
        </w:rPr>
        <w:br/>
      </w:r>
      <w:r>
        <w:rPr>
          <w:rFonts w:hint="eastAsia"/>
        </w:rPr>
        <w:t>　　第一节 水家电行业及属性分析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2010-2012年中国水家电行业发展政策环境分析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2010-2012年中国水家电行业发展社会环境分析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2010-2012年中国水家电行业总体发展状况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中国水家电行业产销情况分析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中国水家电市场供需分析</w:t>
      </w:r>
      <w:r>
        <w:rPr>
          <w:rFonts w:hint="eastAsia"/>
        </w:rPr>
        <w:br/>
      </w:r>
      <w:r>
        <w:rPr>
          <w:rFonts w:hint="eastAsia"/>
        </w:rPr>
        <w:t>　　第一节 水家电市场现状分析及预测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一、2008-2011年我国水家电行业总产值分析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二、2012-2016年我国水家电行业总产值预测</w:t>
      </w:r>
      <w:r>
        <w:rPr>
          <w:rFonts w:hint="eastAsia"/>
        </w:rPr>
        <w:br/>
      </w:r>
      <w:r>
        <w:rPr>
          <w:rFonts w:hint="eastAsia"/>
        </w:rPr>
        <w:t>　　第二节 水家电产品产量分析及预测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一、2008-2011年我国水家电产量分析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二、2012-2016年我国水家电产量预测</w:t>
      </w:r>
      <w:r>
        <w:rPr>
          <w:rFonts w:hint="eastAsia"/>
        </w:rPr>
        <w:br/>
      </w:r>
      <w:r>
        <w:rPr>
          <w:rFonts w:hint="eastAsia"/>
        </w:rPr>
        <w:t>　　第三节 水家电市场需求分析及预测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一、2008-2011年我国水家电市场需求分析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二、2012-2016年我国水家电市场需求预测</w:t>
      </w:r>
      <w:r>
        <w:rPr>
          <w:rFonts w:hint="eastAsia"/>
        </w:rPr>
        <w:br/>
      </w:r>
      <w:r>
        <w:rPr>
          <w:rFonts w:hint="eastAsia"/>
        </w:rPr>
        <w:t>　　第四节 水家电进出口数据分析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一、我国水家电出口数据分析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二、我国水家电进口数据分析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三、我国水家电进出口数据预测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水家电行业发展现状分析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中国水家电行业发展分析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一、2010-2012年中国水家电行业发展态势分析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二、2010-2012年中国水家电行业发展特点分析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三、2010-2012年中国水家电行业市场供需分析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中国水家电产业特征与行业重要性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水家电行业特性分析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中国水家电市场规模分析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2011年中国水家电市场规模分析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2011年中国水家电区域市场规模分析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2012-2016年中国水家电市场规模预测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水家电国内产品价格走势及影响因素分析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水家电及其主要上下游产品</w:t>
      </w:r>
      <w:r>
        <w:rPr>
          <w:rFonts w:hint="eastAsia"/>
        </w:rPr>
        <w:br/>
      </w:r>
      <w:r>
        <w:rPr>
          <w:rFonts w:hint="eastAsia"/>
        </w:rPr>
        <w:t>　　第一节 水家电上下游分析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水家电行业产业链分析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水家电产品竞争力优势分析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水家电行业重点企业竞争分析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二、可以投资的水家电模式</w:t>
      </w:r>
      <w:r>
        <w:rPr>
          <w:rFonts w:hint="eastAsia"/>
        </w:rPr>
        <w:br/>
      </w:r>
      <w:r>
        <w:rPr>
          <w:rFonts w:hint="eastAsia"/>
        </w:rPr>
        <w:t>　　　　三、2011年水家电投资机会</w:t>
      </w:r>
      <w:r>
        <w:rPr>
          <w:rFonts w:hint="eastAsia"/>
        </w:rPr>
        <w:br/>
      </w:r>
      <w:r>
        <w:rPr>
          <w:rFonts w:hint="eastAsia"/>
        </w:rPr>
        <w:t>　　第二节 2012-2016年中国水家电行业发展预测分析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一、未来水家电发展分析</w:t>
      </w:r>
      <w:r>
        <w:rPr>
          <w:rFonts w:hint="eastAsia"/>
        </w:rPr>
        <w:br/>
      </w:r>
      <w:r>
        <w:rPr>
          <w:rFonts w:hint="eastAsia"/>
        </w:rPr>
        <w:t>　　　　二、未来水家电行业技术开发方向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水家电产业用户度分析</w:t>
      </w:r>
      <w:r>
        <w:rPr>
          <w:rFonts w:hint="eastAsia"/>
        </w:rPr>
        <w:br/>
      </w:r>
      <w:r>
        <w:rPr>
          <w:rFonts w:hint="eastAsia"/>
        </w:rPr>
        <w:t>　　第一节 水家电产业用户认知程度</w:t>
      </w:r>
      <w:r>
        <w:rPr>
          <w:rFonts w:hint="eastAsia"/>
        </w:rPr>
        <w:br/>
      </w:r>
      <w:r>
        <w:rPr>
          <w:rFonts w:hint="eastAsia"/>
        </w:rPr>
        <w:t>　　第二节 水家电产业用户关注因素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中国水家电行业发展趋势与规划建议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中国水家电市场趋势预测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一、2008-2011年我国水家电市场趋势总结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二、2012-2016年我国水家电发展趋势分析</w:t>
      </w:r>
      <w:r>
        <w:rPr>
          <w:rFonts w:hint="eastAsia"/>
        </w:rPr>
        <w:br/>
      </w:r>
      <w:r>
        <w:rPr>
          <w:rFonts w:hint="eastAsia"/>
        </w:rPr>
        <w:t>　　第二节 中国水家电市场供给趋势预测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一、2012-2016年水家电产品技术趋势分析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二、2012-2016年水家电产品进口趋势分析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三、2012-2016年水家电产量预测</w:t>
      </w:r>
      <w:r>
        <w:rPr>
          <w:rFonts w:hint="eastAsia"/>
        </w:rPr>
        <w:br/>
      </w:r>
      <w:r>
        <w:rPr>
          <w:rFonts w:hint="eastAsia"/>
        </w:rPr>
        <w:t>　　　　四、2012-2016年水家电行业市场供给量预测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中国水家电市场需求趋势预测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一、2012-2016年水家电市场需求热点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二、2012-2016年水家电市场出口预测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三、2012-2016年水家电国内消费预测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四、2012-2016年水家电国内价格预测</w:t>
      </w:r>
      <w:r>
        <w:rPr>
          <w:rFonts w:hint="eastAsia"/>
        </w:rPr>
        <w:br/>
      </w:r>
      <w:r>
        <w:rPr>
          <w:rFonts w:hint="eastAsia"/>
        </w:rPr>
        <w:t>　　第四节 中国水家电行业发展规划建议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中国水家电行业企业发展策略建议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提高水家电行业企业竞争力的建议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四、提高水家电的策略</w:t>
      </w:r>
      <w:r>
        <w:rPr>
          <w:rFonts w:hint="eastAsia"/>
        </w:rPr>
        <w:br/>
      </w:r>
      <w:r>
        <w:rPr>
          <w:rFonts w:hint="eastAsia"/>
        </w:rPr>
        <w:t>　　第四节 对我国水家电品牌的战略思考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一、水家电行业实施品牌战略的意义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二、水家电行业企业品牌的现状分析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三、水家电行业企业的品牌战略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四、水家电行业品牌战略管理的策略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 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2253741064351" w:history="1">
        <w:r>
          <w:rPr>
            <w:rStyle w:val="Hyperlink"/>
          </w:rPr>
          <w:t>2012-2017年中国水家电市场调研与投资策略研究报告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2253741064351" w:history="1">
        <w:r>
          <w:rPr>
            <w:rStyle w:val="Hyperlink"/>
          </w:rPr>
          <w:t>https://www.20087.com/DiaoYan/2012-05/shuijiadianshichangdiaoyanyutouzicel.html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ea36d70234e51" w:history="1">
      <w:r>
        <w:rPr>
          <w:rStyle w:val="Hyperlink"/>
        </w:rPr>
        <w:t>2012-2017年中国水家电市场调研与投资策略研究报告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jiadianshichangdiaoyanyutouzicel.html" TargetMode="External" Id="R466225374106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jiadianshichangdiaoyanyutouzicel.html" TargetMode="External" Id="R928ea36d702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2012-05-16T00:24:00Z</dcterms:created>
  <dcterms:modified xsi:type="dcterms:W3CDTF">2012-05-16T01:24:00Z</dcterms:modified>
  <dc:subject>2012-2017年中国水家电市场调研与投资策略研究报告</dc:subject>
  <dc:title>2012-2017年中国水家电市场调研与投资策略研究报告</dc:title>
  <cp:keywords>2012-2017年中国水家电市场调研与投资策略研究报告</cp:keywords>
  <dc:description>2012-2017年中国水家电市场调研与投资策略研究报告</dc:description>
</cp:coreProperties>
</file>