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180c309a44324" w:history="1">
              <w:r>
                <w:rPr>
                  <w:rStyle w:val="Hyperlink"/>
                </w:rPr>
                <w:t>中国几丁质市场发展研究分析预测报告（2012年版）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180c309a44324" w:history="1">
              <w:r>
                <w:rPr>
                  <w:rStyle w:val="Hyperlink"/>
                </w:rPr>
                <w:t>中国几丁质市场发展研究分析预测报告（2012年版）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180c309a44324" w:history="1">
                <w:r>
                  <w:rPr>
                    <w:rStyle w:val="Hyperlink"/>
                  </w:rPr>
                  <w:t>https://www.20087.com/DiaoYan/2012-06/jidingzhishichangfazhanyanjiufenxiyu.html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几丁质是一种天然多糖，具有良好的成膜性和生物相容性，广泛应用于食品包装、医药、化妆品等领域。近年来，随着健康产业的兴起，几丁质因其独特的健康益处而受到广泛关注。目前，几丁质产品多以食品添加剂或保健品的形式出现，满足了消费者对健康生活的追求。</w:t>
      </w:r>
      <w:r>
        <w:rPr>
          <w:rFonts w:hint="eastAsia"/>
        </w:rPr>
        <w:br/>
      </w:r>
      <w:r>
        <w:rPr>
          <w:rFonts w:hint="eastAsia"/>
        </w:rPr>
        <w:t>　　未来，几丁质市场将受益于健康产业的持续增长。市场调研网认为，一方面，科研进展将推动几丁质在新领域的应用，如生物医学材料和环保材料；另一方面，消费者对健康、天然产品的偏好将增加对几丁质产品的需求。同时，随着生产技术的进步和成本的降低，几丁质产品的市场渗透率有望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180c309a44324" w:history="1">
        <w:r>
          <w:rPr>
            <w:rStyle w:val="Hyperlink"/>
          </w:rPr>
          <w:t>中国几丁质市场发展研究分析预测报告（2012年版）</w:t>
        </w:r>
      </w:hyperlink>
      <w:r>
        <w:rPr>
          <w:rFonts w:hint="eastAsia"/>
        </w:rPr>
        <w:t>》依托国家统计局及几丁质相关协会的详实数据，全面解析了几丁质行业现状与市场需求，重点分析了几丁质市场规模、产业链结构及价格动态，并对几丁质细分市场进行了详细探讨。报告科学预测了几丁质市场前景与发展趋势，评估了品牌竞争格局、市场集中度及重点企业的市场表现。同时，通过SWOT分析揭示了几丁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t>　　第一部分 中国几丁质行业十二五发展战略规划的背景意义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中国几丁质行业十二五发展战略规划的制定原则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中国几丁质行业十二五发展战略规划的制定依据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中~智~林~－可预期的战略定位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专家针对几丁质行业十二五发展战略规划点评及建议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180c309a44324" w:history="1">
        <w:r>
          <w:rPr>
            <w:rStyle w:val="Hyperlink"/>
          </w:rPr>
          <w:t>中国几丁质市场发展研究分析预测报告（2012年版）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180c309a44324" w:history="1">
        <w:r>
          <w:rPr>
            <w:rStyle w:val="Hyperlink"/>
          </w:rPr>
          <w:t>https://www.20087.com/DiaoYan/2012-06/jidingzhishichangfazhanyanjiufenxiyu.html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热点：几丁质的基本单位、几丁质是谁的细胞壁、几丁质胶囊的功效和作用、几丁质外壳、几丁质甲壳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235e1731f4bcc" w:history="1">
      <w:r>
        <w:rPr>
          <w:rStyle w:val="Hyperlink"/>
        </w:rPr>
        <w:t>中国几丁质市场发展研究分析预测报告（2012年版）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dingzhishichangfazhanyanjiufenxiyu.html" TargetMode="External" Id="R939180c309a4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dingzhishichangfazhanyanjiufenxiyu.html" TargetMode="External" Id="Rd2e235e1731f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2012-06-05T03:38:00Z</dcterms:created>
  <dcterms:modified xsi:type="dcterms:W3CDTF">2012-06-05T04:38:00Z</dcterms:modified>
  <dc:subject>中国几丁质市场发展研究分析预测报告（2012年版）</dc:subject>
  <dc:title>中国几丁质市场发展研究分析预测报告（2012年版）</dc:title>
  <cp:keywords>中国几丁质市场发展研究分析预测报告（2012年版）</cp:keywords>
  <dc:description>中国几丁质市场发展研究分析预测报告（2012年版）</dc:description>
</cp:coreProperties>
</file>