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97e35a2c44192" w:history="1">
              <w:r>
                <w:rPr>
                  <w:rStyle w:val="Hyperlink"/>
                </w:rPr>
                <w:t>中国柴油发电机组行业运营现状及发展前景预测总报告（2011-2012版）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97e35a2c44192" w:history="1">
              <w:r>
                <w:rPr>
                  <w:rStyle w:val="Hyperlink"/>
                </w:rPr>
                <w:t>中国柴油发电机组行业运营现状及发展前景预测总报告（2011-2012版）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97e35a2c44192" w:history="1">
                <w:r>
                  <w:rPr>
                    <w:rStyle w:val="Hyperlink"/>
                  </w:rPr>
                  <w:t>https://www.20087.com/DiaoYan/2012-06/chaiyoufadianjizuhangyeyunyingxianzh.html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柴油发电机组</w:t>
      </w:r>
      <w:r>
        <w:rPr>
          <w:rFonts w:hint="eastAsia"/>
        </w:rPr>
        <w:br/>
      </w:r>
      <w:r>
        <w:rPr>
          <w:rFonts w:hint="eastAsia"/>
        </w:rPr>
        <w:t>　　第二节 行业经营特征分析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行业上下游</w:t>
      </w:r>
      <w:r>
        <w:rPr>
          <w:rFonts w:hint="eastAsia"/>
        </w:rPr>
        <w:br/>
      </w:r>
      <w:r>
        <w:rPr>
          <w:rFonts w:hint="eastAsia"/>
        </w:rPr>
        <w:t>　　　　七 行业法规政策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2009-2011年国内柴油发电机组市场</w:t>
      </w:r>
      <w:r>
        <w:rPr>
          <w:rFonts w:hint="eastAsia"/>
        </w:rPr>
        <w:br/>
      </w:r>
      <w:r>
        <w:rPr>
          <w:rFonts w:hint="eastAsia"/>
        </w:rPr>
        <w:t>　　第一节 柴油发电机组市场容量</w:t>
      </w:r>
      <w:r>
        <w:rPr>
          <w:rFonts w:hint="eastAsia"/>
        </w:rPr>
        <w:br/>
      </w:r>
      <w:r>
        <w:rPr>
          <w:rFonts w:hint="eastAsia"/>
        </w:rPr>
        <w:t>　　　　一 2009-2011年全球柴油发电机市场容量</w:t>
      </w:r>
      <w:r>
        <w:rPr>
          <w:rFonts w:hint="eastAsia"/>
        </w:rPr>
        <w:br/>
      </w:r>
      <w:r>
        <w:rPr>
          <w:rFonts w:hint="eastAsia"/>
        </w:rPr>
        <w:t>　　　　二 2009-2011年中国柴油发电机组市场容量</w:t>
      </w:r>
      <w:r>
        <w:rPr>
          <w:rFonts w:hint="eastAsia"/>
        </w:rPr>
        <w:br/>
      </w:r>
      <w:r>
        <w:rPr>
          <w:rFonts w:hint="eastAsia"/>
        </w:rPr>
        <w:t>　　第二节 2009-2011年国内行业市场容量</w:t>
      </w:r>
      <w:r>
        <w:rPr>
          <w:rFonts w:hint="eastAsia"/>
        </w:rPr>
        <w:br/>
      </w:r>
      <w:r>
        <w:rPr>
          <w:rFonts w:hint="eastAsia"/>
        </w:rPr>
        <w:t>　　　　一 通信行业市场容量</w:t>
      </w:r>
      <w:r>
        <w:rPr>
          <w:rFonts w:hint="eastAsia"/>
        </w:rPr>
        <w:br/>
      </w:r>
      <w:r>
        <w:rPr>
          <w:rFonts w:hint="eastAsia"/>
        </w:rPr>
        <w:t>　　　　二 电力行业市场容量</w:t>
      </w:r>
      <w:r>
        <w:rPr>
          <w:rFonts w:hint="eastAsia"/>
        </w:rPr>
        <w:br/>
      </w:r>
      <w:r>
        <w:rPr>
          <w:rFonts w:hint="eastAsia"/>
        </w:rPr>
        <w:t>　　第四节 国内行业竞争格局分析</w:t>
      </w:r>
      <w:r>
        <w:rPr>
          <w:rFonts w:hint="eastAsia"/>
        </w:rPr>
        <w:br/>
      </w:r>
      <w:r>
        <w:rPr>
          <w:rFonts w:hint="eastAsia"/>
        </w:rPr>
        <w:t>　　　　一 柴油发电机组整体市场竞争格局</w:t>
      </w:r>
      <w:r>
        <w:rPr>
          <w:rFonts w:hint="eastAsia"/>
        </w:rPr>
        <w:br/>
      </w:r>
      <w:r>
        <w:rPr>
          <w:rFonts w:hint="eastAsia"/>
        </w:rPr>
        <w:t>　　　　二 通信行业市场竞争格局</w:t>
      </w:r>
      <w:r>
        <w:rPr>
          <w:rFonts w:hint="eastAsia"/>
        </w:rPr>
        <w:br/>
      </w:r>
      <w:r>
        <w:rPr>
          <w:rFonts w:hint="eastAsia"/>
        </w:rPr>
        <w:t>　　　　三 电力行业市场竞争格局</w:t>
      </w:r>
      <w:r>
        <w:rPr>
          <w:rFonts w:hint="eastAsia"/>
        </w:rPr>
        <w:br/>
      </w:r>
      <w:r>
        <w:rPr>
          <w:rFonts w:hint="eastAsia"/>
        </w:rPr>
        <w:t>　　　　四 柴油发电机组行业进入壁垒</w:t>
      </w:r>
      <w:r>
        <w:rPr>
          <w:rFonts w:hint="eastAsia"/>
        </w:rPr>
        <w:br/>
      </w:r>
      <w:r>
        <w:rPr>
          <w:rFonts w:hint="eastAsia"/>
        </w:rPr>
        <w:t>　　第五节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 行业技术现状</w:t>
      </w:r>
      <w:r>
        <w:rPr>
          <w:rFonts w:hint="eastAsia"/>
        </w:rPr>
        <w:br/>
      </w:r>
      <w:r>
        <w:rPr>
          <w:rFonts w:hint="eastAsia"/>
        </w:rPr>
        <w:t>　　　　二 行业中高端产品技术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领先企业竞争力分析</w:t>
      </w:r>
      <w:r>
        <w:rPr>
          <w:rFonts w:hint="eastAsia"/>
        </w:rPr>
        <w:br/>
      </w:r>
      <w:r>
        <w:rPr>
          <w:rFonts w:hint="eastAsia"/>
        </w:rPr>
        <w:t>　　第一节 卡特彼勒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威尔信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康明斯电力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泰豪科技股份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郑州佛光发电设备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上海康诚发电设备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深圳赛瓦特动力科技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上海科泰电源股份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中.智.林.：2012-2016年产业投资建议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国内部分柴油发电机组企业盈利能力一览表 千元</w:t>
      </w:r>
      <w:r>
        <w:rPr>
          <w:rFonts w:hint="eastAsia"/>
        </w:rPr>
        <w:br/>
      </w:r>
      <w:r>
        <w:rPr>
          <w:rFonts w:hint="eastAsia"/>
        </w:rPr>
        <w:t>　　图表 2 国内部分柴油发电机组企业区域分布一览表 千元</w:t>
      </w:r>
      <w:r>
        <w:rPr>
          <w:rFonts w:hint="eastAsia"/>
        </w:rPr>
        <w:br/>
      </w:r>
      <w:r>
        <w:rPr>
          <w:rFonts w:hint="eastAsia"/>
        </w:rPr>
        <w:t>　　图表 3 国家相关发展政策和发展规划一览表</w:t>
      </w:r>
      <w:r>
        <w:rPr>
          <w:rFonts w:hint="eastAsia"/>
        </w:rPr>
        <w:br/>
      </w:r>
      <w:r>
        <w:rPr>
          <w:rFonts w:hint="eastAsia"/>
        </w:rPr>
        <w:t>　　图表 4 2008-2014 年全球柴油发电机组市场需求规模</w:t>
      </w:r>
      <w:r>
        <w:rPr>
          <w:rFonts w:hint="eastAsia"/>
        </w:rPr>
        <w:br/>
      </w:r>
      <w:r>
        <w:rPr>
          <w:rFonts w:hint="eastAsia"/>
        </w:rPr>
        <w:t>　　图表 6 各运营商固定资产投资总额及分布情况：</w:t>
      </w:r>
      <w:r>
        <w:rPr>
          <w:rFonts w:hint="eastAsia"/>
        </w:rPr>
        <w:br/>
      </w:r>
      <w:r>
        <w:rPr>
          <w:rFonts w:hint="eastAsia"/>
        </w:rPr>
        <w:t>　　图表 7 2009-2012年中国通信用柴油发电机组国内市场规模</w:t>
      </w:r>
      <w:r>
        <w:rPr>
          <w:rFonts w:hint="eastAsia"/>
        </w:rPr>
        <w:br/>
      </w:r>
      <w:r>
        <w:rPr>
          <w:rFonts w:hint="eastAsia"/>
        </w:rPr>
        <w:t>　　图表 8 2006 年-2012 年中国电力用柴油发电机组国内市场规模</w:t>
      </w:r>
      <w:r>
        <w:rPr>
          <w:rFonts w:hint="eastAsia"/>
        </w:rPr>
        <w:br/>
      </w:r>
      <w:r>
        <w:rPr>
          <w:rFonts w:hint="eastAsia"/>
        </w:rPr>
        <w:t>　　图表 9 柴油发电机组行业主要企业市场份额</w:t>
      </w:r>
      <w:r>
        <w:rPr>
          <w:rFonts w:hint="eastAsia"/>
        </w:rPr>
        <w:br/>
      </w:r>
      <w:r>
        <w:rPr>
          <w:rFonts w:hint="eastAsia"/>
        </w:rPr>
        <w:t>　　图表 10 柴油发电机组通信行业主要企业市场份额</w:t>
      </w:r>
      <w:r>
        <w:rPr>
          <w:rFonts w:hint="eastAsia"/>
        </w:rPr>
        <w:br/>
      </w:r>
      <w:r>
        <w:rPr>
          <w:rFonts w:hint="eastAsia"/>
        </w:rPr>
        <w:t>　　图表 11 柴油发电机组电力行业主要企业市场份额</w:t>
      </w:r>
      <w:r>
        <w:rPr>
          <w:rFonts w:hint="eastAsia"/>
        </w:rPr>
        <w:br/>
      </w:r>
      <w:r>
        <w:rPr>
          <w:rFonts w:hint="eastAsia"/>
        </w:rPr>
        <w:t>　　图表 12 卡特彼勒发动机（广东）有限公司财务运营一览表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 亚实动力系统（天津）有限公司财务运营一览表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 威尔信（汕头保税区）动力设备有限公司财务运营一览表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 康明斯发电机技术（中国）有限公司财务运营一览表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16 康明斯发动机（上海）有限公司财务运营一览表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 2011年泰豪科技股份业务盈利一览表</w:t>
      </w:r>
      <w:r>
        <w:rPr>
          <w:rFonts w:hint="eastAsia"/>
        </w:rPr>
        <w:br/>
      </w:r>
      <w:r>
        <w:rPr>
          <w:rFonts w:hint="eastAsia"/>
        </w:rPr>
        <w:t>　　图表 19 2010年泰豪科技股份业务盈利一览表</w:t>
      </w:r>
      <w:r>
        <w:rPr>
          <w:rFonts w:hint="eastAsia"/>
        </w:rPr>
        <w:br/>
      </w:r>
      <w:r>
        <w:rPr>
          <w:rFonts w:hint="eastAsia"/>
        </w:rPr>
        <w:t>　　图表 20 郑州佛光发电设备有限公司财务运营一览表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21 上海康诚发电设备有限公司财务运营一览表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22 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23 山东赛瓦特动力设备有限公司财务运营一览表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 2011年上海科泰电源股份业务盈利一览表</w:t>
      </w:r>
      <w:r>
        <w:rPr>
          <w:rFonts w:hint="eastAsia"/>
        </w:rPr>
        <w:br/>
      </w:r>
      <w:r>
        <w:rPr>
          <w:rFonts w:hint="eastAsia"/>
        </w:rPr>
        <w:t>　　图表 25 2010年上海科泰电源股份业务盈利一览表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97e35a2c44192" w:history="1">
        <w:r>
          <w:rPr>
            <w:rStyle w:val="Hyperlink"/>
          </w:rPr>
          <w:t>中国柴油发电机组行业运营现状及发展前景预测总报告（2011-2012版）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97e35a2c44192" w:history="1">
        <w:r>
          <w:rPr>
            <w:rStyle w:val="Hyperlink"/>
          </w:rPr>
          <w:t>https://www.20087.com/DiaoYan/2012-06/chaiyoufadianjizuhangyeyunyingxianzh.html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54ac04ce45d1" w:history="1">
      <w:r>
        <w:rPr>
          <w:rStyle w:val="Hyperlink"/>
        </w:rPr>
        <w:t>中国柴油发电机组行业运营现状及发展前景预测总报告（2011-2012版）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iyoufadianjizuhangyeyunyingxianzh.html" TargetMode="External" Id="R3dd97e35a2c4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iyoufadianjizuhangyeyunyingxianzh.html" TargetMode="External" Id="Rc1af54ac04ce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2012-06-06T06:42:00Z</dcterms:created>
  <dcterms:modified xsi:type="dcterms:W3CDTF">2012-06-06T07:42:00Z</dcterms:modified>
  <dc:subject>中国柴油发电机组行业运营现状及发展前景预测总报告（2011-2012版）</dc:subject>
  <dc:title>中国柴油发电机组行业运营现状及发展前景预测总报告（2011-2012版）</dc:title>
  <cp:keywords>中国柴油发电机组行业运营现状及发展前景预测总报告（2011-2012版）</cp:keywords>
  <dc:description>中国柴油发电机组行业运营现状及发展前景预测总报告（2011-2012版）</dc:description>
</cp:coreProperties>
</file>