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39c26ba454dbd" w:history="1">
              <w:r>
                <w:rPr>
                  <w:rStyle w:val="Hyperlink"/>
                </w:rPr>
                <w:t>中国玉米分省区生产消费及流通专题研究报告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39c26ba454dbd" w:history="1">
              <w:r>
                <w:rPr>
                  <w:rStyle w:val="Hyperlink"/>
                </w:rPr>
                <w:t>中国玉米分省区生产消费及流通专题研究报告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39c26ba454dbd" w:history="1">
                <w:r>
                  <w:rPr>
                    <w:rStyle w:val="Hyperlink"/>
                  </w:rPr>
                  <w:t>https://www.20087.com/DiaoYan/2012-06/yumifenshengqushengchanxiaofeijiliut721.html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一、中国玉米产量与消费总体情况</w:t>
      </w:r>
      <w:r>
        <w:rPr>
          <w:rFonts w:hint="eastAsia"/>
        </w:rPr>
        <w:br/>
      </w:r>
      <w:r>
        <w:rPr>
          <w:rFonts w:hint="eastAsia"/>
        </w:rPr>
        <w:t>　　二、中国玉米分省区产量分布</w:t>
      </w:r>
      <w:r>
        <w:rPr>
          <w:rFonts w:hint="eastAsia"/>
        </w:rPr>
        <w:br/>
      </w:r>
      <w:r>
        <w:rPr>
          <w:rFonts w:hint="eastAsia"/>
        </w:rPr>
        <w:t>　　三、中国玉米分地区消费</w:t>
      </w:r>
      <w:r>
        <w:rPr>
          <w:rFonts w:hint="eastAsia"/>
        </w:rPr>
        <w:br/>
      </w:r>
      <w:r>
        <w:rPr>
          <w:rFonts w:hint="eastAsia"/>
        </w:rPr>
        <w:t>　　（一）玉米在食物消费中的地位</w:t>
      </w:r>
      <w:r>
        <w:rPr>
          <w:rFonts w:hint="eastAsia"/>
        </w:rPr>
        <w:br/>
      </w:r>
      <w:r>
        <w:rPr>
          <w:rFonts w:hint="eastAsia"/>
        </w:rPr>
        <w:t>　　（二）分地区居民餐饮玉米消费</w:t>
      </w:r>
      <w:r>
        <w:rPr>
          <w:rFonts w:hint="eastAsia"/>
        </w:rPr>
        <w:br/>
      </w:r>
      <w:r>
        <w:rPr>
          <w:rFonts w:hint="eastAsia"/>
        </w:rPr>
        <w:t>　　（三）玉米饲料消费及其在饲料消费中的地位</w:t>
      </w:r>
      <w:r>
        <w:rPr>
          <w:rFonts w:hint="eastAsia"/>
        </w:rPr>
        <w:br/>
      </w:r>
      <w:r>
        <w:rPr>
          <w:rFonts w:hint="eastAsia"/>
        </w:rPr>
        <w:t>　　（四）玉米的工业消费</w:t>
      </w:r>
      <w:r>
        <w:rPr>
          <w:rFonts w:hint="eastAsia"/>
        </w:rPr>
        <w:br/>
      </w:r>
      <w:r>
        <w:rPr>
          <w:rFonts w:hint="eastAsia"/>
        </w:rPr>
        <w:t>　　（五）主要地区玉米产需缺口</w:t>
      </w:r>
      <w:r>
        <w:rPr>
          <w:rFonts w:hint="eastAsia"/>
        </w:rPr>
        <w:br/>
      </w:r>
      <w:r>
        <w:rPr>
          <w:rFonts w:hint="eastAsia"/>
        </w:rPr>
        <w:t>　　（六）玉米的储备</w:t>
      </w:r>
      <w:r>
        <w:rPr>
          <w:rFonts w:hint="eastAsia"/>
        </w:rPr>
        <w:br/>
      </w:r>
      <w:r>
        <w:rPr>
          <w:rFonts w:hint="eastAsia"/>
        </w:rPr>
        <w:t>　　四、玉米的流通</w:t>
      </w:r>
      <w:r>
        <w:rPr>
          <w:rFonts w:hint="eastAsia"/>
        </w:rPr>
        <w:br/>
      </w:r>
      <w:r>
        <w:rPr>
          <w:rFonts w:hint="eastAsia"/>
        </w:rPr>
        <w:t>　　（一）分省区商品玉米供应量</w:t>
      </w:r>
      <w:r>
        <w:rPr>
          <w:rFonts w:hint="eastAsia"/>
        </w:rPr>
        <w:br/>
      </w:r>
      <w:r>
        <w:rPr>
          <w:rFonts w:hint="eastAsia"/>
        </w:rPr>
        <w:t>　　（二）中国玉米的进出口</w:t>
      </w:r>
      <w:r>
        <w:rPr>
          <w:rFonts w:hint="eastAsia"/>
        </w:rPr>
        <w:br/>
      </w:r>
      <w:r>
        <w:rPr>
          <w:rFonts w:hint="eastAsia"/>
        </w:rPr>
        <w:t>　　五、中国粮食物流的地区分布</w:t>
      </w:r>
      <w:r>
        <w:rPr>
          <w:rFonts w:hint="eastAsia"/>
        </w:rPr>
        <w:br/>
      </w:r>
      <w:r>
        <w:rPr>
          <w:rFonts w:hint="eastAsia"/>
        </w:rPr>
        <w:t>　　（一）中国谷物仓储物流设施总量及地区分布</w:t>
      </w:r>
      <w:r>
        <w:rPr>
          <w:rFonts w:hint="eastAsia"/>
        </w:rPr>
        <w:br/>
      </w:r>
      <w:r>
        <w:rPr>
          <w:rFonts w:hint="eastAsia"/>
        </w:rPr>
        <w:t>　　（二）中国内地主要粮食物流节点物流设施的基础情况介绍</w:t>
      </w:r>
      <w:r>
        <w:rPr>
          <w:rFonts w:hint="eastAsia"/>
        </w:rPr>
        <w:br/>
      </w:r>
      <w:r>
        <w:rPr>
          <w:rFonts w:hint="eastAsia"/>
        </w:rPr>
        <w:t>　　（三）中国主要粮食码头物流设施地区分布及基础情况介绍</w:t>
      </w:r>
      <w:r>
        <w:rPr>
          <w:rFonts w:hint="eastAsia"/>
        </w:rPr>
        <w:br/>
      </w:r>
      <w:r>
        <w:rPr>
          <w:rFonts w:hint="eastAsia"/>
        </w:rPr>
        <w:t>　　（四）中国主要粮食流通企业介绍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中国玉米年度产量及年度增长率</w:t>
      </w:r>
      <w:r>
        <w:rPr>
          <w:rFonts w:hint="eastAsia"/>
        </w:rPr>
        <w:br/>
      </w:r>
      <w:r>
        <w:rPr>
          <w:rFonts w:hint="eastAsia"/>
        </w:rPr>
        <w:t>　　图2 中国农村地区的粮食消费结构</w:t>
      </w:r>
      <w:r>
        <w:rPr>
          <w:rFonts w:hint="eastAsia"/>
        </w:rPr>
        <w:br/>
      </w:r>
      <w:r>
        <w:rPr>
          <w:rFonts w:hint="eastAsia"/>
        </w:rPr>
        <w:t>　　图3 中国城镇居民的粮食制品的消费结构</w:t>
      </w:r>
      <w:r>
        <w:rPr>
          <w:rFonts w:hint="eastAsia"/>
        </w:rPr>
        <w:br/>
      </w:r>
      <w:r>
        <w:rPr>
          <w:rFonts w:hint="eastAsia"/>
        </w:rPr>
        <w:t>　　图4 中国居民的玉米消费数量及年度增长率</w:t>
      </w:r>
      <w:r>
        <w:rPr>
          <w:rFonts w:hint="eastAsia"/>
        </w:rPr>
        <w:br/>
      </w:r>
      <w:r>
        <w:rPr>
          <w:rFonts w:hint="eastAsia"/>
        </w:rPr>
        <w:t>　　图5 中国玉米年度饲料消费量</w:t>
      </w:r>
      <w:r>
        <w:rPr>
          <w:rFonts w:hint="eastAsia"/>
        </w:rPr>
        <w:br/>
      </w:r>
      <w:r>
        <w:rPr>
          <w:rFonts w:hint="eastAsia"/>
        </w:rPr>
        <w:t>　　图6 玉米的工业消费，2004-2011</w:t>
      </w:r>
      <w:r>
        <w:rPr>
          <w:rFonts w:hint="eastAsia"/>
        </w:rPr>
        <w:br/>
      </w:r>
      <w:r>
        <w:rPr>
          <w:rFonts w:hint="eastAsia"/>
        </w:rPr>
        <w:t>　　图8 中国玉米跨省运方式，2006-2011</w:t>
      </w:r>
      <w:r>
        <w:rPr>
          <w:rFonts w:hint="eastAsia"/>
        </w:rPr>
        <w:br/>
      </w:r>
      <w:r>
        <w:rPr>
          <w:rFonts w:hint="eastAsia"/>
        </w:rPr>
        <w:t>　　图9 中国玉米运输状态构成，2006-2011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2006-2011年中国分省玉米产量</w:t>
      </w:r>
      <w:r>
        <w:rPr>
          <w:rFonts w:hint="eastAsia"/>
        </w:rPr>
        <w:br/>
      </w:r>
      <w:r>
        <w:rPr>
          <w:rFonts w:hint="eastAsia"/>
        </w:rPr>
        <w:t>　　表2 2006-2011年中国玉米分省食物消费量</w:t>
      </w:r>
      <w:r>
        <w:rPr>
          <w:rFonts w:hint="eastAsia"/>
        </w:rPr>
        <w:br/>
      </w:r>
      <w:r>
        <w:rPr>
          <w:rFonts w:hint="eastAsia"/>
        </w:rPr>
        <w:t>　　表3 2006-2011年中国分省饲料产量</w:t>
      </w:r>
      <w:r>
        <w:rPr>
          <w:rFonts w:hint="eastAsia"/>
        </w:rPr>
        <w:br/>
      </w:r>
      <w:r>
        <w:rPr>
          <w:rFonts w:hint="eastAsia"/>
        </w:rPr>
        <w:t>　　表4 2006-2011年中国分省饲料产量</w:t>
      </w:r>
      <w:r>
        <w:rPr>
          <w:rFonts w:hint="eastAsia"/>
        </w:rPr>
        <w:br/>
      </w:r>
      <w:r>
        <w:rPr>
          <w:rFonts w:hint="eastAsia"/>
        </w:rPr>
        <w:t>　　表7 2006-2011年中国及分省玉米工业消费量</w:t>
      </w:r>
      <w:r>
        <w:rPr>
          <w:rFonts w:hint="eastAsia"/>
        </w:rPr>
        <w:br/>
      </w:r>
      <w:r>
        <w:rPr>
          <w:rFonts w:hint="eastAsia"/>
        </w:rPr>
        <w:t>　　表9 2006-2011年中国分省玉米储备量</w:t>
      </w:r>
      <w:r>
        <w:rPr>
          <w:rFonts w:hint="eastAsia"/>
        </w:rPr>
        <w:br/>
      </w:r>
      <w:r>
        <w:rPr>
          <w:rFonts w:hint="eastAsia"/>
        </w:rPr>
        <w:t>　　表10 2006-2011年中国及分省玉米进口量</w:t>
      </w:r>
      <w:r>
        <w:rPr>
          <w:rFonts w:hint="eastAsia"/>
        </w:rPr>
        <w:br/>
      </w:r>
      <w:r>
        <w:rPr>
          <w:rFonts w:hint="eastAsia"/>
        </w:rPr>
        <w:t>　　表11 2006-2011年中国及分省结余与消费缺口</w:t>
      </w:r>
      <w:r>
        <w:rPr>
          <w:rFonts w:hint="eastAsia"/>
        </w:rPr>
        <w:br/>
      </w:r>
      <w:r>
        <w:rPr>
          <w:rFonts w:hint="eastAsia"/>
        </w:rPr>
        <w:t>　　表12 2010年中国分省谷物仓库的地区分布</w:t>
      </w:r>
      <w:r>
        <w:rPr>
          <w:rFonts w:hint="eastAsia"/>
        </w:rPr>
        <w:br/>
      </w:r>
      <w:r>
        <w:rPr>
          <w:rFonts w:hint="eastAsia"/>
        </w:rPr>
        <w:t>　　表13 2010年中国主要粮食码头年度吞吐能力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39c26ba454dbd" w:history="1">
        <w:r>
          <w:rPr>
            <w:rStyle w:val="Hyperlink"/>
          </w:rPr>
          <w:t>中国玉米分省区生产消费及流通专题研究报告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39c26ba454dbd" w:history="1">
        <w:r>
          <w:rPr>
            <w:rStyle w:val="Hyperlink"/>
          </w:rPr>
          <w:t>https://www.20087.com/DiaoYan/2012-06/yumifenshengqushengchanxiaofeijiliut721.html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dd1402c94c3d" w:history="1">
      <w:r>
        <w:rPr>
          <w:rStyle w:val="Hyperlink"/>
        </w:rPr>
        <w:t>中国玉米分省区生产消费及流通专题研究报告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mifenshengqushengchanxiaofeijiliut721.html" TargetMode="External" Id="Rd0c39c26ba4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mifenshengqushengchanxiaofeijiliut721.html" TargetMode="External" Id="Rb9dddd1402c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2012-06-03T04:08:00Z</dcterms:created>
  <dcterms:modified xsi:type="dcterms:W3CDTF">2012-06-03T05:08:00Z</dcterms:modified>
  <dc:subject>中国玉米分省区生产消费及流通专题研究报告</dc:subject>
  <dc:title>中国玉米分省区生产消费及流通专题研究报告</dc:title>
  <cp:keywords>中国玉米分省区生产消费及流通专题研究报告</cp:keywords>
  <dc:description>中国玉米分省区生产消费及流通专题研究报告</dc:description>
</cp:coreProperties>
</file>