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e0415189a4f30" w:history="1">
              <w:r>
                <w:rPr>
                  <w:rStyle w:val="Hyperlink"/>
                </w:rPr>
                <w:t>中国纺纱加工产业行业“十二五”规划研究分析报告（2012版）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e0415189a4f30" w:history="1">
              <w:r>
                <w:rPr>
                  <w:rStyle w:val="Hyperlink"/>
                </w:rPr>
                <w:t>中国纺纱加工产业行业“十二五”规划研究分析报告（2012版）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e0415189a4f30" w:history="1">
                <w:r>
                  <w:rPr>
                    <w:rStyle w:val="Hyperlink"/>
                  </w:rPr>
                  <w:t>https://www.20087.com/DiaoYan/2012-06/fangshajiagongchanyehangyeshierwugui.html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纺纱加工包覆纱产业概述</w:t>
      </w:r>
      <w:r>
        <w:rPr>
          <w:rFonts w:hint="eastAsia"/>
        </w:rPr>
        <w:br/>
      </w:r>
      <w:r>
        <w:rPr>
          <w:rFonts w:hint="eastAsia"/>
        </w:rPr>
        <w:t>　　第一节 纺纱加工包覆纱产业定义</w:t>
      </w:r>
      <w:r>
        <w:rPr>
          <w:rFonts w:hint="eastAsia"/>
        </w:rPr>
        <w:br/>
      </w:r>
      <w:r>
        <w:rPr>
          <w:rFonts w:hint="eastAsia"/>
        </w:rPr>
        <w:t>　　第二节 纺纱加工包覆纱产业发展历程</w:t>
      </w:r>
      <w:r>
        <w:rPr>
          <w:rFonts w:hint="eastAsia"/>
        </w:rPr>
        <w:br/>
      </w:r>
      <w:r>
        <w:rPr>
          <w:rFonts w:hint="eastAsia"/>
        </w:rPr>
        <w:t>　　第三节 纺纱加工包覆纱分类情况</w:t>
      </w:r>
      <w:r>
        <w:rPr>
          <w:rFonts w:hint="eastAsia"/>
        </w:rPr>
        <w:br/>
      </w:r>
      <w:r>
        <w:rPr>
          <w:rFonts w:hint="eastAsia"/>
        </w:rPr>
        <w:t>　　第四节 纺纱加工包覆纱产业链分析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二、纺纱加工包覆纱产业链模型分析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中国纺纱加工包覆纱产业发展环境分析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纺纱加工包覆纱产业相关政策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中国纺纱加工包覆纱产业发展社会环境分析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中国纺纱加工包覆纱产业供需现状分析</w:t>
      </w:r>
      <w:r>
        <w:rPr>
          <w:rFonts w:hint="eastAsia"/>
        </w:rPr>
        <w:br/>
      </w:r>
      <w:r>
        <w:rPr>
          <w:rFonts w:hint="eastAsia"/>
        </w:rPr>
        <w:t>　　第一节 纺纱加工包覆纱产业总体规模</w:t>
      </w:r>
      <w:r>
        <w:rPr>
          <w:rFonts w:hint="eastAsia"/>
        </w:rPr>
        <w:br/>
      </w:r>
      <w:r>
        <w:rPr>
          <w:rFonts w:hint="eastAsia"/>
        </w:rPr>
        <w:t>　　第二节 纺纱加工包覆纱产能概况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纺纱加工包覆纱产量概况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纺纱加工包覆纱市场需求概况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中国纺纱加工包覆纱产业总体发展状况</w:t>
      </w:r>
      <w:r>
        <w:rPr>
          <w:rFonts w:hint="eastAsia"/>
        </w:rPr>
        <w:br/>
      </w:r>
      <w:r>
        <w:rPr>
          <w:rFonts w:hint="eastAsia"/>
        </w:rPr>
        <w:t>　　第一节 中国纺纱加工包覆纱产业规模情况分析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中国纺纱加工包覆纱产业财务能力分析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纺纱加工包覆纱企业竞争策略分析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2011年我国纺纱加工包覆纱产业重点区域分析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纺纱加工包覆纱产业市场分析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纺纱加工包覆纱国内重点生产厂家分析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2012-2016年纺纱加工包覆纱产业发展趋势及投资风险分析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当前纺纱加工包覆纱市场存在的问题</w:t>
      </w:r>
      <w:r>
        <w:rPr>
          <w:rFonts w:hint="eastAsia"/>
        </w:rPr>
        <w:br/>
      </w:r>
      <w:r>
        <w:rPr>
          <w:rFonts w:hint="eastAsia"/>
        </w:rPr>
        <w:t>　　第二节 纺纱加工包覆纱未来发展预测分析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一、2012-2016年中国纺纱加工包覆纱产业发展规模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二、2012-2016年中国纺纱加工包覆纱产业技术趋势预测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2012-2016年中国纺纱加工包覆纱产业投资风险分析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e0415189a4f30" w:history="1">
        <w:r>
          <w:rPr>
            <w:rStyle w:val="Hyperlink"/>
          </w:rPr>
          <w:t>中国纺纱加工产业行业“十二五”规划研究分析报告（2012版）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e0415189a4f30" w:history="1">
        <w:r>
          <w:rPr>
            <w:rStyle w:val="Hyperlink"/>
          </w:rPr>
          <w:t>https://www.20087.com/DiaoYan/2012-06/fangshajiagongchanyehangyeshierwugui.html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1e5bc39714dfa" w:history="1">
      <w:r>
        <w:rPr>
          <w:rStyle w:val="Hyperlink"/>
        </w:rPr>
        <w:t>中国纺纱加工产业行业“十二五”规划研究分析报告（2012版）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ngshajiagongchanyehangyeshierwugui.html" TargetMode="External" Id="R3f8e0415189a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ngshajiagongchanyehangyeshierwugui.html" TargetMode="External" Id="R8c11e5bc3971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2012-06-11T06:11:00Z</dcterms:created>
  <dcterms:modified xsi:type="dcterms:W3CDTF">2012-06-11T07:11:00Z</dcterms:modified>
  <dc:subject>中国纺纱加工产业行业“十二五”规划研究分析报告（2012版）</dc:subject>
  <dc:title>中国纺纱加工产业行业“十二五”规划研究分析报告（2012版）</dc:title>
  <cp:keywords>中国纺纱加工产业行业“十二五”规划研究分析报告（2012版）</cp:keywords>
  <dc:description>中国纺纱加工产业行业“十二五”规划研究分析报告（2012版）</dc:description>
</cp:coreProperties>
</file>