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c9a8009b94540" w:history="1">
              <w:r>
                <w:rPr>
                  <w:rStyle w:val="Hyperlink"/>
                </w:rPr>
                <w:t>中国裸粒彩石地坪漆产业全景调研及发展前景展望报告（2012-2015年）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c9a8009b94540" w:history="1">
              <w:r>
                <w:rPr>
                  <w:rStyle w:val="Hyperlink"/>
                </w:rPr>
                <w:t>中国裸粒彩石地坪漆产业全景调研及发展前景展望报告（2012-2015年）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c9a8009b94540" w:history="1">
                <w:r>
                  <w:rPr>
                    <w:rStyle w:val="Hyperlink"/>
                  </w:rPr>
                  <w:t>https://www.20087.com/DiaoYan/2012-06/luolicaishidipingqichanyequanjingdia.html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裸粒彩石地坪漆行业概述</w:t>
      </w:r>
      <w:r>
        <w:rPr>
          <w:rFonts w:hint="eastAsia"/>
        </w:rPr>
        <w:br/>
      </w:r>
      <w:r>
        <w:rPr>
          <w:rFonts w:hint="eastAsia"/>
        </w:rPr>
        <w:t>　　第一节 裸粒彩石地坪漆简介</w:t>
      </w:r>
      <w:r>
        <w:rPr>
          <w:rFonts w:hint="eastAsia"/>
        </w:rPr>
        <w:br/>
      </w:r>
      <w:r>
        <w:rPr>
          <w:rFonts w:hint="eastAsia"/>
        </w:rPr>
        <w:t>　　第二节 裸粒彩石地坪漆产业链分析</w:t>
      </w:r>
      <w:r>
        <w:rPr>
          <w:rFonts w:hint="eastAsia"/>
        </w:rPr>
        <w:br/>
      </w:r>
      <w:r>
        <w:rPr>
          <w:rFonts w:hint="eastAsia"/>
        </w:rPr>
        <w:t>　　第三节 裸粒彩石地坪漆的生工艺</w:t>
      </w:r>
      <w:r>
        <w:rPr>
          <w:rFonts w:hint="eastAsia"/>
        </w:rPr>
        <w:br/>
      </w:r>
      <w:r>
        <w:rPr>
          <w:rFonts w:hint="eastAsia"/>
        </w:rPr>
        <w:t>　　第四节 裸粒彩石地坪漆应用情况分析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中国裸粒彩石地坪漆行业发展环境分析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世界裸粒彩石地坪漆行业发展情况分析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世界裸粒彩石地坪漆生产情况分析</w:t>
      </w:r>
      <w:r>
        <w:rPr>
          <w:rFonts w:hint="eastAsia"/>
        </w:rPr>
        <w:br/>
      </w:r>
      <w:r>
        <w:rPr>
          <w:rFonts w:hint="eastAsia"/>
        </w:rPr>
        <w:t>　　第二节 世界裸粒彩石地坪漆供需状况分析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2011-2015年世界裸粒彩石地坪漆发展趋势预测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中国裸粒彩石地坪漆行业发展概况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2011年中国裸粒彩石地坪漆行业经济总体运行分析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近年我国裸粒彩石地坪漆行业发展的特点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当前中国裸粒彩石地坪漆行业存在的主要问题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中国裸粒彩石地坪漆行业供需情况分析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中国裸粒彩石地坪漆行业生产情况分析</w:t>
      </w:r>
      <w:r>
        <w:rPr>
          <w:rFonts w:hint="eastAsia"/>
        </w:rPr>
        <w:br/>
      </w:r>
      <w:r>
        <w:rPr>
          <w:rFonts w:hint="eastAsia"/>
        </w:rPr>
        <w:t>　　第二节 中国裸粒彩石地坪漆需求情况分析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中国裸粒彩石地坪漆行业进出口状况分析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2006-2011年中国裸粒彩石地坪漆进口数据分析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2006-2011年中国裸粒彩石地坪漆出口数据分析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2006-2011年中国裸粒彩石地坪漆进出口平均单价分析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2006-2011年中国裸粒彩石地坪漆进出口国家及地区分析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2010-2011年中国裸粒彩石地坪漆行业的市场深度剖析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我国裸粒彩石地坪漆的产量发展分析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近几年中国裸粒彩石地坪漆的需求量分析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中国裸粒彩石地坪漆上游原材料分析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中国裸粒彩石地坪漆下游需求市场分析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中国裸粒彩石地坪漆行业内优势企业竞争力分析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2012-2015年中国裸粒彩石地坪漆行业发展趋势预测分析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中国裸粒彩石地坪漆市场供需情况预测分析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中国裸粒彩石地坪漆行业投资前景预测分析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中国裸粒彩石地坪漆行业投资机会分析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中国裸粒彩石地坪漆行业投资风险预警</w:t>
      </w:r>
      <w:r>
        <w:rPr>
          <w:rFonts w:hint="eastAsia"/>
        </w:rPr>
        <w:br/>
      </w:r>
      <w:r>
        <w:rPr>
          <w:rFonts w:hint="eastAsia"/>
        </w:rPr>
        <w:t>　　第四节 中:智林:：投资策略及建议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c9a8009b94540" w:history="1">
        <w:r>
          <w:rPr>
            <w:rStyle w:val="Hyperlink"/>
          </w:rPr>
          <w:t>中国裸粒彩石地坪漆产业全景调研及发展前景展望报告（2012-2015年）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c9a8009b94540" w:history="1">
        <w:r>
          <w:rPr>
            <w:rStyle w:val="Hyperlink"/>
          </w:rPr>
          <w:t>https://www.20087.com/DiaoYan/2012-06/luolicaishidipingqichanyequanjingdia.html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0ff74d964bee" w:history="1">
      <w:r>
        <w:rPr>
          <w:rStyle w:val="Hyperlink"/>
        </w:rPr>
        <w:t>中国裸粒彩石地坪漆产业全景调研及发展前景展望报告（2012-2015年）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uolicaishidipingqichanyequanjingdia.html" TargetMode="External" Id="Rf8bc9a8009b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uolicaishidipingqichanyequanjingdia.html" TargetMode="External" Id="R136f0ff74d9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2012-06-27T03:06:00Z</dcterms:created>
  <dcterms:modified xsi:type="dcterms:W3CDTF">2012-06-27T04:06:00Z</dcterms:modified>
  <dc:subject>中国裸粒彩石地坪漆产业全景调研及发展前景展望报告（2012-2015年）</dc:subject>
  <dc:title>中国裸粒彩石地坪漆产业全景调研及发展前景展望报告（2012-2015年）</dc:title>
  <cp:keywords>中国裸粒彩石地坪漆产业全景调研及发展前景展望报告（2012-2015年）</cp:keywords>
  <dc:description>中国裸粒彩石地坪漆产业全景调研及发展前景展望报告（2012-2015年）</dc:description>
</cp:coreProperties>
</file>