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e37008d6247e7" w:history="1">
              <w:r>
                <w:rPr>
                  <w:rStyle w:val="Hyperlink"/>
                </w:rPr>
                <w:t>中国金属铟行业运营现状及发展前景预测总报告（2012-2016年）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e37008d6247e7" w:history="1">
              <w:r>
                <w:rPr>
                  <w:rStyle w:val="Hyperlink"/>
                </w:rPr>
                <w:t>中国金属铟行业运营现状及发展前景预测总报告（2012-2016年）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e37008d6247e7" w:history="1">
                <w:r>
                  <w:rPr>
                    <w:rStyle w:val="Hyperlink"/>
                  </w:rPr>
                  <w:t>https://www.20087.com/DiaoYan/2012-06/jinshuzuohangyeyunyingxianzhuangjifa.html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2010-2011年铟产品及产业链分析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2010-2011年全球铟市场分析</w:t>
      </w:r>
      <w:r>
        <w:rPr>
          <w:rFonts w:hint="eastAsia"/>
        </w:rPr>
        <w:br/>
      </w:r>
      <w:r>
        <w:rPr>
          <w:rFonts w:hint="eastAsia"/>
        </w:rPr>
        <w:t>　　第一节 2010-2011年全球铟供给</w:t>
      </w:r>
      <w:r>
        <w:rPr>
          <w:rFonts w:hint="eastAsia"/>
        </w:rPr>
        <w:br/>
      </w:r>
      <w:r>
        <w:rPr>
          <w:rFonts w:hint="eastAsia"/>
        </w:rPr>
        <w:t>　　　　一 铟供给分析</w:t>
      </w:r>
      <w:r>
        <w:rPr>
          <w:rFonts w:hint="eastAsia"/>
        </w:rPr>
        <w:br/>
      </w:r>
      <w:r>
        <w:rPr>
          <w:rFonts w:hint="eastAsia"/>
        </w:rPr>
        <w:t>　　　　二 原生铟供应</w:t>
      </w:r>
      <w:r>
        <w:rPr>
          <w:rFonts w:hint="eastAsia"/>
        </w:rPr>
        <w:br/>
      </w:r>
      <w:r>
        <w:rPr>
          <w:rFonts w:hint="eastAsia"/>
        </w:rPr>
        <w:t>　　　　三 再生铟供应</w:t>
      </w:r>
      <w:r>
        <w:rPr>
          <w:rFonts w:hint="eastAsia"/>
        </w:rPr>
        <w:br/>
      </w:r>
      <w:r>
        <w:rPr>
          <w:rFonts w:hint="eastAsia"/>
        </w:rPr>
        <w:t>　　第二节 2009-2011年全球铟市场消费</w:t>
      </w:r>
      <w:r>
        <w:rPr>
          <w:rFonts w:hint="eastAsia"/>
        </w:rPr>
        <w:br/>
      </w:r>
      <w:r>
        <w:rPr>
          <w:rFonts w:hint="eastAsia"/>
        </w:rPr>
        <w:t>　　　　一 铟消费规模</w:t>
      </w:r>
      <w:r>
        <w:rPr>
          <w:rFonts w:hint="eastAsia"/>
        </w:rPr>
        <w:br/>
      </w:r>
      <w:r>
        <w:rPr>
          <w:rFonts w:hint="eastAsia"/>
        </w:rPr>
        <w:t>　　　　二 铟消费结构</w:t>
      </w:r>
      <w:r>
        <w:rPr>
          <w:rFonts w:hint="eastAsia"/>
        </w:rPr>
        <w:br/>
      </w:r>
      <w:r>
        <w:rPr>
          <w:rFonts w:hint="eastAsia"/>
        </w:rPr>
        <w:t>　　第三节 2012-2016年未来供需平衡预测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2009-2011年GDP增长</w:t>
      </w:r>
      <w:r>
        <w:rPr>
          <w:rFonts w:hint="eastAsia"/>
        </w:rPr>
        <w:br/>
      </w:r>
      <w:r>
        <w:rPr>
          <w:rFonts w:hint="eastAsia"/>
        </w:rPr>
        <w:t>　　　　二 2009-2011年人均GDP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2009-2011年中国铟市场分析</w:t>
      </w:r>
      <w:r>
        <w:rPr>
          <w:rFonts w:hint="eastAsia"/>
        </w:rPr>
        <w:br/>
      </w:r>
      <w:r>
        <w:rPr>
          <w:rFonts w:hint="eastAsia"/>
        </w:rPr>
        <w:t>　　第一节 2009-2011年铟生产现状</w:t>
      </w:r>
      <w:r>
        <w:rPr>
          <w:rFonts w:hint="eastAsia"/>
        </w:rPr>
        <w:br/>
      </w:r>
      <w:r>
        <w:rPr>
          <w:rFonts w:hint="eastAsia"/>
        </w:rPr>
        <w:t>　　　　一 原生铟产量</w:t>
      </w:r>
      <w:r>
        <w:rPr>
          <w:rFonts w:hint="eastAsia"/>
        </w:rPr>
        <w:br/>
      </w:r>
      <w:r>
        <w:rPr>
          <w:rFonts w:hint="eastAsia"/>
        </w:rPr>
        <w:t>　　　　二 再生铟产量</w:t>
      </w:r>
      <w:r>
        <w:rPr>
          <w:rFonts w:hint="eastAsia"/>
        </w:rPr>
        <w:br/>
      </w:r>
      <w:r>
        <w:rPr>
          <w:rFonts w:hint="eastAsia"/>
        </w:rPr>
        <w:t>　　第二节 2009-2011年铟消费分析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2008-2011年铟价格</w:t>
      </w:r>
      <w:r>
        <w:rPr>
          <w:rFonts w:hint="eastAsia"/>
        </w:rPr>
        <w:br/>
      </w:r>
      <w:r>
        <w:rPr>
          <w:rFonts w:hint="eastAsia"/>
        </w:rPr>
        <w:t>　　　　一 2008年铟锭价格</w:t>
      </w:r>
      <w:r>
        <w:rPr>
          <w:rFonts w:hint="eastAsia"/>
        </w:rPr>
        <w:br/>
      </w:r>
      <w:r>
        <w:rPr>
          <w:rFonts w:hint="eastAsia"/>
        </w:rPr>
        <w:t>　　　　二 2009年铟锭价格</w:t>
      </w:r>
      <w:r>
        <w:rPr>
          <w:rFonts w:hint="eastAsia"/>
        </w:rPr>
        <w:br/>
      </w:r>
      <w:r>
        <w:rPr>
          <w:rFonts w:hint="eastAsia"/>
        </w:rPr>
        <w:t>　　　　三 2010年铟锭价格</w:t>
      </w:r>
      <w:r>
        <w:rPr>
          <w:rFonts w:hint="eastAsia"/>
        </w:rPr>
        <w:br/>
      </w:r>
      <w:r>
        <w:rPr>
          <w:rFonts w:hint="eastAsia"/>
        </w:rPr>
        <w:t>　　　　四 2011年铟锭价格</w:t>
      </w:r>
      <w:r>
        <w:rPr>
          <w:rFonts w:hint="eastAsia"/>
        </w:rPr>
        <w:br/>
      </w:r>
      <w:r>
        <w:rPr>
          <w:rFonts w:hint="eastAsia"/>
        </w:rPr>
        <w:t>　　第四节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第五节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2010-2011年铟下游行业应用</w:t>
      </w:r>
      <w:r>
        <w:rPr>
          <w:rFonts w:hint="eastAsia"/>
        </w:rPr>
        <w:br/>
      </w:r>
      <w:r>
        <w:rPr>
          <w:rFonts w:hint="eastAsia"/>
        </w:rPr>
        <w:t>　　第一节 2009-2011年液晶显示器市场</w:t>
      </w:r>
      <w:r>
        <w:rPr>
          <w:rFonts w:hint="eastAsia"/>
        </w:rPr>
        <w:br/>
      </w:r>
      <w:r>
        <w:rPr>
          <w:rFonts w:hint="eastAsia"/>
        </w:rPr>
        <w:t>　　第二节 2009-2011年薄膜太阳能电池</w:t>
      </w:r>
      <w:r>
        <w:rPr>
          <w:rFonts w:hint="eastAsia"/>
        </w:rPr>
        <w:br/>
      </w:r>
      <w:r>
        <w:rPr>
          <w:rFonts w:hint="eastAsia"/>
        </w:rPr>
        <w:t>　　第三节 2009-2011年LED市场分析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国内金属铟企业竞争力分析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　　四 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2012-2016年产业未来投资预警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中:智:林:－产品投资机会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铟锭各消费领域所占比例</w:t>
      </w:r>
      <w:r>
        <w:rPr>
          <w:rFonts w:hint="eastAsia"/>
        </w:rPr>
        <w:br/>
      </w:r>
      <w:r>
        <w:rPr>
          <w:rFonts w:hint="eastAsia"/>
        </w:rPr>
        <w:t>　　图表 铟下游用途一览表</w:t>
      </w:r>
      <w:r>
        <w:rPr>
          <w:rFonts w:hint="eastAsia"/>
        </w:rPr>
        <w:br/>
      </w:r>
      <w:r>
        <w:rPr>
          <w:rFonts w:hint="eastAsia"/>
        </w:rPr>
        <w:t>　　图表 全球铟供应一览表 吨</w:t>
      </w:r>
      <w:r>
        <w:rPr>
          <w:rFonts w:hint="eastAsia"/>
        </w:rPr>
        <w:br/>
      </w:r>
      <w:r>
        <w:rPr>
          <w:rFonts w:hint="eastAsia"/>
        </w:rPr>
        <w:t>　　图表 全球铟供应趋势图 吨</w:t>
      </w:r>
      <w:r>
        <w:rPr>
          <w:rFonts w:hint="eastAsia"/>
        </w:rPr>
        <w:br/>
      </w:r>
      <w:r>
        <w:rPr>
          <w:rFonts w:hint="eastAsia"/>
        </w:rPr>
        <w:t>　　图表 全球原生铟供应一览表 吨</w:t>
      </w:r>
      <w:r>
        <w:rPr>
          <w:rFonts w:hint="eastAsia"/>
        </w:rPr>
        <w:br/>
      </w:r>
      <w:r>
        <w:rPr>
          <w:rFonts w:hint="eastAsia"/>
        </w:rPr>
        <w:t>　　图表 全球原生铟企业产能</w:t>
      </w:r>
      <w:r>
        <w:rPr>
          <w:rFonts w:hint="eastAsia"/>
        </w:rPr>
        <w:br/>
      </w:r>
      <w:r>
        <w:rPr>
          <w:rFonts w:hint="eastAsia"/>
        </w:rPr>
        <w:t>　　图表 全球再生铟供应一览表 吨</w:t>
      </w:r>
      <w:r>
        <w:rPr>
          <w:rFonts w:hint="eastAsia"/>
        </w:rPr>
        <w:br/>
      </w:r>
      <w:r>
        <w:rPr>
          <w:rFonts w:hint="eastAsia"/>
        </w:rPr>
        <w:t>　　图表 三种薄膜电池比较</w:t>
      </w:r>
      <w:r>
        <w:rPr>
          <w:rFonts w:hint="eastAsia"/>
        </w:rPr>
        <w:br/>
      </w:r>
      <w:r>
        <w:rPr>
          <w:rFonts w:hint="eastAsia"/>
        </w:rPr>
        <w:t>　　图表 CIGS 薄膜电池结构及制备工艺</w:t>
      </w:r>
      <w:r>
        <w:rPr>
          <w:rFonts w:hint="eastAsia"/>
        </w:rPr>
        <w:br/>
      </w:r>
      <w:r>
        <w:rPr>
          <w:rFonts w:hint="eastAsia"/>
        </w:rPr>
        <w:t>　　图表 全球CIGS 薄膜太阳能电池产商一览表</w:t>
      </w:r>
      <w:r>
        <w:rPr>
          <w:rFonts w:hint="eastAsia"/>
        </w:rPr>
        <w:br/>
      </w:r>
      <w:r>
        <w:rPr>
          <w:rFonts w:hint="eastAsia"/>
        </w:rPr>
        <w:t>　　图表 LED灯优势分析</w:t>
      </w:r>
      <w:r>
        <w:rPr>
          <w:rFonts w:hint="eastAsia"/>
        </w:rPr>
        <w:br/>
      </w:r>
      <w:r>
        <w:rPr>
          <w:rFonts w:hint="eastAsia"/>
        </w:rPr>
        <w:t>　　图表 各国政策推广节能灯和LED灯政策</w:t>
      </w:r>
      <w:r>
        <w:rPr>
          <w:rFonts w:hint="eastAsia"/>
        </w:rPr>
        <w:br/>
      </w:r>
      <w:r>
        <w:rPr>
          <w:rFonts w:hint="eastAsia"/>
        </w:rPr>
        <w:t>　　图表 2015年铟需求量预测一览表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e37008d6247e7" w:history="1">
        <w:r>
          <w:rPr>
            <w:rStyle w:val="Hyperlink"/>
          </w:rPr>
          <w:t>中国金属铟行业运营现状及发展前景预测总报告（2012-2016年）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e37008d6247e7" w:history="1">
        <w:r>
          <w:rPr>
            <w:rStyle w:val="Hyperlink"/>
          </w:rPr>
          <w:t>https://www.20087.com/DiaoYan/2012-06/jinshuzuohangyeyunyingxianzhuangjifa.html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热点：金属铟价格、金属铟的用途及价格、金属铟的用途、金属铟龙头股票、金属铟多少钱一吨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cbe2faca4f4c" w:history="1">
      <w:r>
        <w:rPr>
          <w:rStyle w:val="Hyperlink"/>
        </w:rPr>
        <w:t>中国金属铟行业运营现状及发展前景预测总报告（2012-2016年）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zuohangyeyunyingxianzhuangjifa.html" TargetMode="External" Id="R81ee37008d62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zuohangyeyunyingxianzhuangjifa.html" TargetMode="External" Id="R1878cbe2faca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2012-06-17T01:19:00Z</dcterms:created>
  <dcterms:modified xsi:type="dcterms:W3CDTF">2012-06-17T02:19:00Z</dcterms:modified>
  <dc:subject>中国金属铟行业运营现状及发展前景预测总报告（2012-2016年）</dc:subject>
  <dc:title>中国金属铟行业运营现状及发展前景预测总报告（2012-2016年）</dc:title>
  <cp:keywords>中国金属铟行业运营现状及发展前景预测总报告（2012-2016年）</cp:keywords>
  <dc:description>中国金属铟行业运营现状及发展前景预测总报告（2012-2016年）</dc:description>
</cp:coreProperties>
</file>