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ab4f06b8c4a59" w:history="1">
              <w:r>
                <w:rPr>
                  <w:rStyle w:val="Hyperlink"/>
                </w:rPr>
                <w:t>二〇一二年中国人造板行业深度研究分析及未来五年发展前景预测报告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ab4f06b8c4a59" w:history="1">
              <w:r>
                <w:rPr>
                  <w:rStyle w:val="Hyperlink"/>
                </w:rPr>
                <w:t>二〇一二年中国人造板行业深度研究分析及未来五年发展前景预测报告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ab4f06b8c4a59" w:history="1">
                <w:r>
                  <w:rPr>
                    <w:rStyle w:val="Hyperlink"/>
                  </w:rPr>
                  <w:t>https://www.20087.com/DiaoYan/2012-06/eryierrenzaobanhangyeshenduyanjiufen.html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bab4f06b8c4a59" w:history="1">
        <w:r>
          <w:rPr>
            <w:rStyle w:val="Hyperlink"/>
          </w:rPr>
          <w:t>二〇一二年中国人造板行业深度研究分析及未来五年发展前景预测报告</w:t>
        </w:r>
      </w:hyperlink>
      <w:r>
        <w:rPr>
          <w:rFonts w:hint="eastAsia"/>
        </w:rPr>
        <w:t>》为从国际国内行业发展环境、行业经济运行、行业市场竞争、细分区域、细分产品、产业链、企业竞争等各个方面对人造板行业进行详细研究及分析，并参考行业专家的观点对行业发展趋势做出判断，本报告是您全面了解行业现状不可多得的资料。</w:t>
      </w:r>
      <w:r>
        <w:rPr>
          <w:rFonts w:hint="eastAsia"/>
        </w:rPr>
        <w:br/>
      </w:r>
      <w:r>
        <w:rPr>
          <w:rFonts w:hint="eastAsia"/>
        </w:rPr>
        <w:t>　　《</w:t>
      </w:r>
      <w:hyperlink r:id="R68bab4f06b8c4a59" w:history="1">
        <w:r>
          <w:rPr>
            <w:rStyle w:val="Hyperlink"/>
          </w:rPr>
          <w:t>二〇一二年中国人造板行业深度研究分析及未来五年发展前景预测报告</w:t>
        </w:r>
      </w:hyperlink>
      <w:r>
        <w:rPr>
          <w:rFonts w:hint="eastAsia"/>
        </w:rPr>
        <w:t>》可依据您的个性化需求调整定制</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2011-2012年人造板行业全球发展分析</w:t>
      </w:r>
      <w:r>
        <w:rPr>
          <w:rFonts w:hint="eastAsia"/>
        </w:rPr>
        <w:br/>
      </w:r>
      <w:r>
        <w:rPr>
          <w:rFonts w:hint="eastAsia"/>
        </w:rPr>
        <w:t>　　第一节 全球人造板行业发展分析</w:t>
      </w:r>
      <w:r>
        <w:rPr>
          <w:rFonts w:hint="eastAsia"/>
        </w:rPr>
        <w:br/>
      </w:r>
      <w:r>
        <w:rPr>
          <w:rFonts w:hint="eastAsia"/>
        </w:rPr>
        <w:t>　　　　一、2011年全球人造板行业发展分析</w:t>
      </w:r>
      <w:r>
        <w:rPr>
          <w:rFonts w:hint="eastAsia"/>
        </w:rPr>
        <w:br/>
      </w:r>
      <w:r>
        <w:rPr>
          <w:rFonts w:hint="eastAsia"/>
        </w:rPr>
        <w:t>　　　　二、2012年全球人造板行业发展分析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2011-2012年主要国家或地区人造板行业发展分析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我国人造板行业发展宏观环境分析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2011-2012年人造板行业政策法规环境分析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2011-2012年中国人造板行业整体运行分析</w:t>
      </w:r>
      <w:r>
        <w:rPr>
          <w:rFonts w:hint="eastAsia"/>
        </w:rPr>
        <w:br/>
      </w:r>
      <w:r>
        <w:rPr>
          <w:rFonts w:hint="eastAsia"/>
        </w:rPr>
        <w:t>　　第一节 2011年中国人造板行业发展状况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2012年中国人造板行业供需状况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2011-2012年中国人造板行业产品价格分析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2011-2012年中国人造板行业成本分析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2011-2012年中国人造板行业市场发展分析</w:t>
      </w:r>
      <w:r>
        <w:rPr>
          <w:rFonts w:hint="eastAsia"/>
        </w:rPr>
        <w:br/>
      </w:r>
      <w:r>
        <w:rPr>
          <w:rFonts w:hint="eastAsia"/>
        </w:rPr>
        <w:t>　　第一节 2011-2012年人造板行业产品运输市场分析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2011-2012年人造板行业产品库存市场分析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2011-2012年人造板行业区域市场分析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2008-2012年中国人造板行业运行效益分析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2011-2012年中国人造板行业进出口分析</w:t>
      </w:r>
      <w:r>
        <w:rPr>
          <w:rFonts w:hint="eastAsia"/>
        </w:rPr>
        <w:br/>
      </w:r>
      <w:r>
        <w:rPr>
          <w:rFonts w:hint="eastAsia"/>
        </w:rPr>
        <w:t>　　第一节 2008-2012年人造板行业进出口总况分析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2011-2012年人造板行业进出口产品结构分析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2011-2012年人造板行业进出口国别分析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2011-2012年人造板行业分产品进出口价格分析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2011-2012年人造板行业进出口市场影响因素分析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人造板行业产业链分析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2011-2012年人造板行业细分市场分析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五、该行业发展对人造板行业发展影响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五、该行业发展对人造板行业发展影响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五、该行业发展对人造板行业发展影响</w:t>
      </w:r>
      <w:r>
        <w:rPr>
          <w:rFonts w:hint="eastAsia"/>
        </w:rPr>
        <w:br/>
      </w:r>
      <w:r>
        <w:rPr>
          <w:rFonts w:hint="eastAsia"/>
        </w:rPr>
        <w:br/>
      </w:r>
      <w:r>
        <w:rPr>
          <w:rFonts w:hint="eastAsia"/>
        </w:rPr>
        <w:t>第十章 2011-2012年人造板行业竞争格局分析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中国人造板行业国际竞争力比较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2012年中国人造板行业内重点企业竞争策略分析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人造板行业企业竞争策略总结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2012年中国人造板行业内重点企业分析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2012-2016年人造板行业投资机会与风险分析</w:t>
      </w:r>
      <w:r>
        <w:rPr>
          <w:rFonts w:hint="eastAsia"/>
        </w:rPr>
        <w:br/>
      </w:r>
      <w:r>
        <w:rPr>
          <w:rFonts w:hint="eastAsia"/>
        </w:rPr>
        <w:t>　　第一节 人造板行业活力系数比较及分析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人造板行业投资收益率比较及分析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2012-2016年人造板行业投资效益分析</w:t>
      </w:r>
      <w:r>
        <w:rPr>
          <w:rFonts w:hint="eastAsia"/>
        </w:rPr>
        <w:br/>
      </w:r>
      <w:r>
        <w:rPr>
          <w:rFonts w:hint="eastAsia"/>
        </w:rPr>
        <w:t>　　　　一、人造板行业投资状况分析</w:t>
      </w:r>
      <w:r>
        <w:rPr>
          <w:rFonts w:hint="eastAsia"/>
        </w:rPr>
        <w:br/>
      </w:r>
      <w:r>
        <w:rPr>
          <w:rFonts w:hint="eastAsia"/>
        </w:rPr>
        <w:t>　　　　二、人造板行业投资效益分析</w:t>
      </w:r>
      <w:r>
        <w:rPr>
          <w:rFonts w:hint="eastAsia"/>
        </w:rPr>
        <w:br/>
      </w:r>
      <w:r>
        <w:rPr>
          <w:rFonts w:hint="eastAsia"/>
        </w:rPr>
        <w:t>　　　　三、人造板行业投资趋势预测</w:t>
      </w:r>
      <w:r>
        <w:rPr>
          <w:rFonts w:hint="eastAsia"/>
        </w:rPr>
        <w:br/>
      </w:r>
      <w:r>
        <w:rPr>
          <w:rFonts w:hint="eastAsia"/>
        </w:rPr>
        <w:t>　　　　四、人造板行业的投资方向</w:t>
      </w:r>
      <w:r>
        <w:rPr>
          <w:rFonts w:hint="eastAsia"/>
        </w:rPr>
        <w:br/>
      </w:r>
      <w:r>
        <w:rPr>
          <w:rFonts w:hint="eastAsia"/>
        </w:rPr>
        <w:t>　　　　五、2012-2016年人造板行业投资的建议</w:t>
      </w:r>
      <w:r>
        <w:rPr>
          <w:rFonts w:hint="eastAsia"/>
        </w:rPr>
        <w:br/>
      </w:r>
      <w:r>
        <w:rPr>
          <w:rFonts w:hint="eastAsia"/>
        </w:rPr>
        <w:t>　　　　六、新进入者应注意的障碍因素分析</w:t>
      </w:r>
      <w:r>
        <w:rPr>
          <w:rFonts w:hint="eastAsia"/>
        </w:rPr>
        <w:br/>
      </w:r>
      <w:r>
        <w:rPr>
          <w:rFonts w:hint="eastAsia"/>
        </w:rPr>
        <w:t>　　第四节 2012-2016年影响人造板行业发展的主要因素分析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四、人造板行业发展面临的挑战分析</w:t>
      </w:r>
      <w:r>
        <w:rPr>
          <w:rFonts w:hint="eastAsia"/>
        </w:rPr>
        <w:br/>
      </w:r>
      <w:r>
        <w:rPr>
          <w:rFonts w:hint="eastAsia"/>
        </w:rPr>
        <w:t>　　　　五、人造板行业发展面临的机遇分析</w:t>
      </w:r>
      <w:r>
        <w:rPr>
          <w:rFonts w:hint="eastAsia"/>
        </w:rPr>
        <w:br/>
      </w:r>
      <w:r>
        <w:rPr>
          <w:rFonts w:hint="eastAsia"/>
        </w:rPr>
        <w:t>　　第五节 2012-2016年中国人造板行业投资风险分析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2012-2016年中国人造板行业发展趋势预测分析</w:t>
      </w:r>
      <w:r>
        <w:rPr>
          <w:rFonts w:hint="eastAsia"/>
        </w:rPr>
        <w:br/>
      </w:r>
      <w:r>
        <w:rPr>
          <w:rFonts w:hint="eastAsia"/>
        </w:rPr>
        <w:t>　　第一节 2012年人造板行业发展环境展望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2012年中国人造板行业发展趋势分析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2012-2016年中国人造板行业发展前景预测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[^中^智^林^]2012-2016年中国人造板行业投资策略建议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ab4f06b8c4a59" w:history="1">
        <w:r>
          <w:rPr>
            <w:rStyle w:val="Hyperlink"/>
          </w:rPr>
          <w:t>二〇一二年中国人造板行业深度研究分析及未来五年发展前景预测报告</w:t>
        </w:r>
      </w:hyperlink>
      <w:r>
        <w:rPr>
          <w:color w:val="C00000"/>
        </w:rPr>
        <w:t>》，报告编号：</w:t>
      </w:r>
      <w:r>
        <w:rPr>
          <w:rFonts w:hint="eastAsia"/>
          <w:color w:val="C00000"/>
        </w:rPr>
        <w:t>10381A7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ab4f06b8c4a59" w:history="1">
        <w:r>
          <w:rPr>
            <w:rStyle w:val="Hyperlink"/>
          </w:rPr>
          <w:t>https://www.20087.com/DiaoYan/2012-06/eryierrenzaobanhangyeshenduyanjiufen.html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与实木的区别、人造板的甲醛含量高吗、胶合板用途、人造板的家具能买吗、人造板的家具能买吗、人造板和实木生态板的区别、人造木板是什么板子、人造板和密度板哪个好、松木和人造板家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b2b7168d54e46" w:history="1">
      <w:r>
        <w:rPr>
          <w:rStyle w:val="Hyperlink"/>
        </w:rPr>
        <w:t>二〇一二年中国人造板行业深度研究分析及未来五年发展前景预测报告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renzaobanhangyeshenduyanjiufen.html" TargetMode="External" Id="R68bab4f06b8c4a59"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renzaobanhangyeshenduyanjiufen.html" TargetMode="External" Id="Rb94b2b7168d5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2012-06-13T03:31:00Z</dcterms:created>
  <dcterms:modified xsi:type="dcterms:W3CDTF">2012-06-13T04:31:00Z</dcterms:modified>
  <dc:subject>二〇一二年中国人造板行业深度研究分析及未来五年发展前景预测报告</dc:subject>
  <dc:title>二〇一二年中国人造板行业深度研究分析及未来五年发展前景预测报告</dc:title>
  <cp:keywords>二〇一二年中国人造板行业深度研究分析及未来五年发展前景预测报告</cp:keywords>
  <dc:description>二〇一二年中国人造板行业深度研究分析及未来五年发展前景预测报告</dc:description>
</cp:coreProperties>
</file>